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C65998" w:rsidRDefault="00C65998" w:rsidP="00414B05">
      <w:pPr>
        <w:pStyle w:val="NormalWeb"/>
        <w:shd w:val="clear" w:color="auto" w:fill="FFFFFF"/>
        <w:rPr>
          <w:rFonts w:ascii="Arial" w:hAnsi="Arial" w:cs="Arial"/>
          <w:b/>
          <w:color w:val="2E74B5" w:themeColor="accent1" w:themeShade="BF"/>
          <w:sz w:val="28"/>
          <w:szCs w:val="28"/>
          <w:shd w:val="clear" w:color="auto" w:fill="FFFFFF"/>
        </w:rPr>
      </w:pPr>
    </w:p>
    <w:p w:rsidR="00E34844" w:rsidRPr="00E34844" w:rsidRDefault="00E34844" w:rsidP="001B1A6E">
      <w:pPr>
        <w:pStyle w:val="NormalWeb"/>
        <w:shd w:val="clear" w:color="auto" w:fill="FFFFFF"/>
        <w:rPr>
          <w:rFonts w:ascii="Arial" w:hAnsi="Arial" w:cs="Arial"/>
          <w:sz w:val="28"/>
          <w:szCs w:val="28"/>
          <w:shd w:val="clear" w:color="auto" w:fill="FFFFFF"/>
        </w:rPr>
      </w:pPr>
      <w:r w:rsidRPr="00E34844">
        <w:rPr>
          <w:rFonts w:ascii="Arial" w:hAnsi="Arial" w:cs="Arial"/>
          <w:sz w:val="28"/>
          <w:szCs w:val="28"/>
          <w:shd w:val="clear" w:color="auto" w:fill="FFFFFF"/>
        </w:rPr>
        <w:t>The Marriage of Prince Arthur and Catherine of Aragon</w:t>
      </w:r>
    </w:p>
    <w:p w:rsidR="001B1A6E" w:rsidRPr="00EB68DA" w:rsidRDefault="00E34844" w:rsidP="001B1A6E">
      <w:pPr>
        <w:pStyle w:val="NormalWeb"/>
        <w:shd w:val="clear" w:color="auto" w:fill="FFFFFF"/>
        <w:rPr>
          <w:rFonts w:ascii="Arial" w:hAnsi="Arial" w:cs="Arial"/>
          <w:sz w:val="28"/>
          <w:szCs w:val="28"/>
          <w:shd w:val="clear" w:color="auto" w:fill="FFFFFF"/>
        </w:rPr>
      </w:pPr>
      <w:hyperlink r:id="rId4" w:history="1">
        <w:r w:rsidRPr="00D01D4E">
          <w:rPr>
            <w:rStyle w:val="Hyperlink"/>
            <w:rFonts w:ascii="Arial" w:hAnsi="Arial" w:cs="Arial"/>
          </w:rPr>
          <w:t>http://spartacus-educational.com/ExTEU21.htm</w:t>
        </w:r>
      </w:hyperlink>
    </w:p>
    <w:p w:rsidR="00E34844" w:rsidRPr="00E34844" w:rsidRDefault="00E34844" w:rsidP="00E34844">
      <w:pPr>
        <w:pStyle w:val="NormalWeb"/>
        <w:shd w:val="clear" w:color="auto" w:fill="FFFFFF"/>
        <w:rPr>
          <w:rFonts w:ascii="Arial" w:hAnsi="Arial" w:cs="Arial"/>
          <w:color w:val="000000"/>
          <w:sz w:val="22"/>
          <w:szCs w:val="22"/>
        </w:rPr>
      </w:pPr>
      <w:hyperlink r:id="rId5" w:history="1">
        <w:r w:rsidRPr="00E34844">
          <w:rPr>
            <w:rStyle w:val="Hyperlink"/>
            <w:rFonts w:ascii="Arial" w:hAnsi="Arial" w:cs="Arial"/>
            <w:color w:val="7700DD"/>
            <w:sz w:val="22"/>
            <w:szCs w:val="22"/>
          </w:rPr>
          <w:t>Henry VII</w:t>
        </w:r>
      </w:hyperlink>
      <w:r w:rsidRPr="00E34844">
        <w:rPr>
          <w:rStyle w:val="apple-converted-space"/>
          <w:rFonts w:ascii="Arial" w:hAnsi="Arial" w:cs="Arial"/>
          <w:color w:val="000000"/>
          <w:sz w:val="22"/>
          <w:szCs w:val="22"/>
        </w:rPr>
        <w:t> </w:t>
      </w:r>
      <w:r w:rsidRPr="00E34844">
        <w:rPr>
          <w:rFonts w:ascii="Arial" w:hAnsi="Arial" w:cs="Arial"/>
          <w:color w:val="000000"/>
          <w:sz w:val="22"/>
          <w:szCs w:val="22"/>
        </w:rPr>
        <w:t>was crowned on the battlefield with the crown that belonged to the</w:t>
      </w:r>
      <w:r w:rsidRPr="00E34844">
        <w:rPr>
          <w:rStyle w:val="apple-converted-space"/>
          <w:rFonts w:ascii="Arial" w:hAnsi="Arial" w:cs="Arial"/>
          <w:color w:val="000000"/>
          <w:sz w:val="22"/>
          <w:szCs w:val="22"/>
        </w:rPr>
        <w:t> </w:t>
      </w:r>
      <w:hyperlink r:id="rId6" w:history="1">
        <w:r w:rsidRPr="00E34844">
          <w:rPr>
            <w:rStyle w:val="Hyperlink"/>
            <w:rFonts w:ascii="Arial" w:hAnsi="Arial" w:cs="Arial"/>
            <w:color w:val="7700DD"/>
            <w:sz w:val="22"/>
            <w:szCs w:val="22"/>
          </w:rPr>
          <w:t>Richard III</w:t>
        </w:r>
      </w:hyperlink>
      <w:r w:rsidRPr="00E34844">
        <w:rPr>
          <w:rFonts w:ascii="Arial" w:hAnsi="Arial" w:cs="Arial"/>
          <w:color w:val="000000"/>
          <w:sz w:val="22"/>
          <w:szCs w:val="22"/>
        </w:rPr>
        <w:t>. The parliament which met on 7th November asserted the legitimacy of Henry's title and annulled the instrument embodying Richard III's title to the throne. On 10th December 1485, the</w:t>
      </w:r>
      <w:r w:rsidRPr="00E34844">
        <w:rPr>
          <w:rStyle w:val="apple-converted-space"/>
          <w:rFonts w:ascii="Arial" w:hAnsi="Arial" w:cs="Arial"/>
          <w:color w:val="000000"/>
          <w:sz w:val="22"/>
          <w:szCs w:val="22"/>
        </w:rPr>
        <w:t> </w:t>
      </w:r>
      <w:hyperlink r:id="rId7" w:history="1">
        <w:r w:rsidRPr="00E34844">
          <w:rPr>
            <w:rStyle w:val="Hyperlink"/>
            <w:rFonts w:ascii="Arial" w:hAnsi="Arial" w:cs="Arial"/>
            <w:color w:val="7700DD"/>
            <w:sz w:val="22"/>
            <w:szCs w:val="22"/>
          </w:rPr>
          <w:t>House of Commons</w:t>
        </w:r>
      </w:hyperlink>
      <w:r w:rsidRPr="00E34844">
        <w:rPr>
          <w:rFonts w:ascii="Arial" w:hAnsi="Arial" w:cs="Arial"/>
          <w:color w:val="000000"/>
          <w:sz w:val="22"/>
          <w:szCs w:val="22"/>
        </w:rPr>
        <w:t>, through their speaker</w:t>
      </w:r>
      <w:r w:rsidRPr="00E34844">
        <w:rPr>
          <w:rStyle w:val="apple-converted-space"/>
          <w:rFonts w:ascii="Arial" w:hAnsi="Arial" w:cs="Arial"/>
          <w:color w:val="000000"/>
          <w:sz w:val="22"/>
          <w:szCs w:val="22"/>
        </w:rPr>
        <w:t> </w:t>
      </w:r>
      <w:hyperlink r:id="rId8" w:tgtFrame="_blank" w:history="1">
        <w:r w:rsidRPr="00E34844">
          <w:rPr>
            <w:rStyle w:val="Hyperlink"/>
            <w:rFonts w:ascii="Arial" w:hAnsi="Arial" w:cs="Arial"/>
            <w:color w:val="7700DD"/>
            <w:sz w:val="22"/>
            <w:szCs w:val="22"/>
          </w:rPr>
          <w:t>Thomas Lovell</w:t>
        </w:r>
      </w:hyperlink>
      <w:r w:rsidRPr="00E34844">
        <w:rPr>
          <w:rFonts w:ascii="Arial" w:hAnsi="Arial" w:cs="Arial"/>
          <w:color w:val="000000"/>
          <w:sz w:val="22"/>
          <w:szCs w:val="22"/>
        </w:rPr>
        <w:t>, urged the king to act on his promise to marry "that illustrious lady Elizabeth, daughter of King Edward IV" and so render possible "the propagation of offspring from the stock of kings".</w:t>
      </w:r>
    </w:p>
    <w:p w:rsidR="00E34844" w:rsidRPr="00E34844" w:rsidRDefault="00E34844" w:rsidP="00E34844">
      <w:pPr>
        <w:pStyle w:val="NormalWeb"/>
        <w:shd w:val="clear" w:color="auto" w:fill="FFFFFF"/>
        <w:rPr>
          <w:rFonts w:ascii="Arial" w:hAnsi="Arial" w:cs="Arial"/>
          <w:color w:val="000000"/>
          <w:sz w:val="22"/>
          <w:szCs w:val="22"/>
        </w:rPr>
      </w:pPr>
      <w:r w:rsidRPr="00E34844">
        <w:rPr>
          <w:rFonts w:ascii="Arial" w:hAnsi="Arial" w:cs="Arial"/>
          <w:color w:val="000000"/>
          <w:sz w:val="22"/>
          <w:szCs w:val="22"/>
        </w:rPr>
        <w:t>Henry married</w:t>
      </w:r>
      <w:r w:rsidRPr="00E34844">
        <w:rPr>
          <w:rStyle w:val="apple-converted-space"/>
          <w:rFonts w:ascii="Arial" w:hAnsi="Arial" w:cs="Arial"/>
          <w:color w:val="000000"/>
          <w:sz w:val="22"/>
          <w:szCs w:val="22"/>
        </w:rPr>
        <w:t> </w:t>
      </w:r>
      <w:hyperlink r:id="rId9" w:history="1">
        <w:r w:rsidRPr="00E34844">
          <w:rPr>
            <w:rStyle w:val="Hyperlink"/>
            <w:rFonts w:ascii="Arial" w:hAnsi="Arial" w:cs="Arial"/>
            <w:color w:val="7700DD"/>
            <w:sz w:val="22"/>
            <w:szCs w:val="22"/>
          </w:rPr>
          <w:t>Elizabeth of York</w:t>
        </w:r>
      </w:hyperlink>
      <w:r w:rsidRPr="00E34844">
        <w:rPr>
          <w:rStyle w:val="apple-converted-space"/>
          <w:rFonts w:ascii="Arial" w:hAnsi="Arial" w:cs="Arial"/>
          <w:color w:val="000000"/>
          <w:sz w:val="22"/>
          <w:szCs w:val="22"/>
        </w:rPr>
        <w:t> </w:t>
      </w:r>
      <w:r w:rsidRPr="00E34844">
        <w:rPr>
          <w:rFonts w:ascii="Arial" w:hAnsi="Arial" w:cs="Arial"/>
          <w:color w:val="000000"/>
          <w:sz w:val="22"/>
          <w:szCs w:val="22"/>
        </w:rPr>
        <w:t>and on 19th September 1486 she gave birth to a son, Prince</w:t>
      </w:r>
      <w:r w:rsidRPr="00E34844">
        <w:rPr>
          <w:rStyle w:val="apple-converted-space"/>
          <w:rFonts w:ascii="Arial" w:hAnsi="Arial" w:cs="Arial"/>
          <w:color w:val="000000"/>
          <w:sz w:val="22"/>
          <w:szCs w:val="22"/>
        </w:rPr>
        <w:t> </w:t>
      </w:r>
      <w:hyperlink r:id="rId10" w:history="1">
        <w:r w:rsidRPr="00E34844">
          <w:rPr>
            <w:rStyle w:val="Hyperlink"/>
            <w:rFonts w:ascii="Arial" w:hAnsi="Arial" w:cs="Arial"/>
            <w:color w:val="7700DD"/>
            <w:sz w:val="22"/>
            <w:szCs w:val="22"/>
          </w:rPr>
          <w:t>Arthur</w:t>
        </w:r>
      </w:hyperlink>
      <w:r w:rsidRPr="00E34844">
        <w:rPr>
          <w:rFonts w:ascii="Arial" w:hAnsi="Arial" w:cs="Arial"/>
          <w:color w:val="000000"/>
          <w:sz w:val="22"/>
          <w:szCs w:val="22"/>
        </w:rPr>
        <w:t>. Spain, along with France, were the two major powers in Europe. Henry VII constantly feared an invasion from his powerful neighbour.</w:t>
      </w:r>
      <w:r w:rsidRPr="00E34844">
        <w:rPr>
          <w:rStyle w:val="apple-converted-space"/>
          <w:rFonts w:ascii="Arial" w:hAnsi="Arial" w:cs="Arial"/>
          <w:color w:val="000000"/>
          <w:sz w:val="22"/>
          <w:szCs w:val="22"/>
        </w:rPr>
        <w:t> </w:t>
      </w:r>
      <w:hyperlink r:id="rId11" w:tgtFrame="_blank" w:history="1">
        <w:r w:rsidRPr="00E34844">
          <w:rPr>
            <w:rStyle w:val="Hyperlink"/>
            <w:rFonts w:ascii="Arial" w:hAnsi="Arial" w:cs="Arial"/>
            <w:color w:val="7700DD"/>
            <w:sz w:val="22"/>
            <w:szCs w:val="22"/>
          </w:rPr>
          <w:t>Ferdinand of Aragon</w:t>
        </w:r>
      </w:hyperlink>
      <w:r w:rsidRPr="00E34844">
        <w:rPr>
          <w:rStyle w:val="apple-converted-space"/>
          <w:rFonts w:ascii="Arial" w:hAnsi="Arial" w:cs="Arial"/>
          <w:color w:val="000000"/>
          <w:sz w:val="22"/>
          <w:szCs w:val="22"/>
        </w:rPr>
        <w:t> </w:t>
      </w:r>
      <w:r w:rsidRPr="00E34844">
        <w:rPr>
          <w:rFonts w:ascii="Arial" w:hAnsi="Arial" w:cs="Arial"/>
          <w:color w:val="000000"/>
          <w:sz w:val="22"/>
          <w:szCs w:val="22"/>
        </w:rPr>
        <w:t>and</w:t>
      </w:r>
      <w:r w:rsidRPr="00E34844">
        <w:rPr>
          <w:rStyle w:val="apple-converted-space"/>
          <w:rFonts w:ascii="Arial" w:hAnsi="Arial" w:cs="Arial"/>
          <w:color w:val="000000"/>
          <w:sz w:val="22"/>
          <w:szCs w:val="22"/>
        </w:rPr>
        <w:t> </w:t>
      </w:r>
      <w:hyperlink r:id="rId12" w:tgtFrame="_blank" w:history="1">
        <w:r w:rsidRPr="00E34844">
          <w:rPr>
            <w:rStyle w:val="Hyperlink"/>
            <w:rFonts w:ascii="Arial" w:hAnsi="Arial" w:cs="Arial"/>
            <w:color w:val="7700DD"/>
            <w:sz w:val="22"/>
            <w:szCs w:val="22"/>
          </w:rPr>
          <w:t>Isabella of Castile</w:t>
        </w:r>
      </w:hyperlink>
      <w:r w:rsidRPr="00E34844">
        <w:rPr>
          <w:rStyle w:val="apple-converted-space"/>
          <w:rFonts w:ascii="Arial" w:hAnsi="Arial" w:cs="Arial"/>
          <w:color w:val="000000"/>
          <w:sz w:val="22"/>
          <w:szCs w:val="22"/>
        </w:rPr>
        <w:t> </w:t>
      </w:r>
      <w:r w:rsidRPr="00E34844">
        <w:rPr>
          <w:rFonts w:ascii="Arial" w:hAnsi="Arial" w:cs="Arial"/>
          <w:color w:val="000000"/>
          <w:sz w:val="22"/>
          <w:szCs w:val="22"/>
        </w:rPr>
        <w:t>were also concerned about the possible expansionism of France and responded favourably to Henry's suggestion of a possible alliance between the two countries. In 1487 King Ferdinand agreed to send ambassadors to England to discuss political and economic relations.</w:t>
      </w:r>
    </w:p>
    <w:p w:rsidR="00E34844" w:rsidRPr="00E34844" w:rsidRDefault="00E34844" w:rsidP="00E34844">
      <w:pPr>
        <w:pStyle w:val="NormalWeb"/>
        <w:shd w:val="clear" w:color="auto" w:fill="FFFFFF"/>
        <w:rPr>
          <w:rFonts w:ascii="Arial" w:hAnsi="Arial" w:cs="Arial"/>
          <w:color w:val="000000"/>
          <w:sz w:val="22"/>
          <w:szCs w:val="22"/>
        </w:rPr>
      </w:pPr>
      <w:r w:rsidRPr="00E34844">
        <w:rPr>
          <w:rFonts w:ascii="Arial" w:hAnsi="Arial" w:cs="Arial"/>
          <w:color w:val="000000"/>
          <w:sz w:val="22"/>
          <w:szCs w:val="22"/>
        </w:rPr>
        <w:t>In March 1488, the Spanish ambassador at the English court,</w:t>
      </w:r>
      <w:r w:rsidRPr="00E34844">
        <w:rPr>
          <w:rStyle w:val="apple-converted-space"/>
          <w:rFonts w:ascii="Arial" w:hAnsi="Arial" w:cs="Arial"/>
          <w:color w:val="000000"/>
          <w:sz w:val="22"/>
          <w:szCs w:val="22"/>
        </w:rPr>
        <w:t> </w:t>
      </w:r>
      <w:hyperlink r:id="rId13" w:history="1">
        <w:r w:rsidRPr="00E34844">
          <w:rPr>
            <w:rStyle w:val="Hyperlink"/>
            <w:rFonts w:ascii="Arial" w:hAnsi="Arial" w:cs="Arial"/>
            <w:color w:val="7700DD"/>
            <w:sz w:val="22"/>
            <w:szCs w:val="22"/>
          </w:rPr>
          <w:t>Roderigo de Puebla</w:t>
        </w:r>
      </w:hyperlink>
      <w:r w:rsidRPr="00E34844">
        <w:rPr>
          <w:rFonts w:ascii="Arial" w:hAnsi="Arial" w:cs="Arial"/>
          <w:color w:val="000000"/>
          <w:sz w:val="22"/>
          <w:szCs w:val="22"/>
        </w:rPr>
        <w:t>, was instructed to offer Henry a deal. The proposed treaty included the agreement that Henry's eldest son, Arthur, should marry</w:t>
      </w:r>
      <w:r>
        <w:rPr>
          <w:rFonts w:ascii="Arial" w:hAnsi="Arial" w:cs="Arial"/>
          <w:color w:val="000000"/>
          <w:sz w:val="22"/>
          <w:szCs w:val="22"/>
        </w:rPr>
        <w:t xml:space="preserve"> </w:t>
      </w:r>
      <w:hyperlink r:id="rId14" w:history="1">
        <w:r w:rsidRPr="00E34844">
          <w:rPr>
            <w:rStyle w:val="Hyperlink"/>
            <w:rFonts w:ascii="Arial" w:hAnsi="Arial" w:cs="Arial"/>
            <w:color w:val="7700DD"/>
            <w:sz w:val="22"/>
            <w:szCs w:val="22"/>
          </w:rPr>
          <w:t>Catherine of Aragon</w:t>
        </w:r>
      </w:hyperlink>
      <w:r w:rsidRPr="00E34844">
        <w:rPr>
          <w:rStyle w:val="apple-converted-space"/>
          <w:rFonts w:ascii="Arial" w:hAnsi="Arial" w:cs="Arial"/>
          <w:color w:val="000000"/>
          <w:sz w:val="22"/>
          <w:szCs w:val="22"/>
        </w:rPr>
        <w:t> </w:t>
      </w:r>
      <w:r w:rsidRPr="00E34844">
        <w:rPr>
          <w:rFonts w:ascii="Arial" w:hAnsi="Arial" w:cs="Arial"/>
          <w:color w:val="000000"/>
          <w:sz w:val="22"/>
          <w:szCs w:val="22"/>
        </w:rPr>
        <w:t>in return for an undertaking by Henry to declare war on France. Henry enthusiastically "showed off his nineteen-month-old son, first dressed in cloth of gold and then stripped naked, so they could see he had no deformity."</w:t>
      </w:r>
    </w:p>
    <w:p w:rsidR="00E34844" w:rsidRPr="00E34844" w:rsidRDefault="00E34844" w:rsidP="00E34844">
      <w:pPr>
        <w:pStyle w:val="NormalWeb"/>
        <w:shd w:val="clear" w:color="auto" w:fill="FFFFFF"/>
        <w:rPr>
          <w:rFonts w:ascii="Arial" w:hAnsi="Arial" w:cs="Arial"/>
          <w:color w:val="000000"/>
          <w:sz w:val="22"/>
          <w:szCs w:val="22"/>
        </w:rPr>
      </w:pPr>
      <w:r w:rsidRPr="00E34844">
        <w:rPr>
          <w:rFonts w:ascii="Arial" w:hAnsi="Arial" w:cs="Arial"/>
          <w:color w:val="000000"/>
          <w:sz w:val="22"/>
          <w:szCs w:val="22"/>
        </w:rPr>
        <w:t>The</w:t>
      </w:r>
      <w:r w:rsidRPr="00E34844">
        <w:rPr>
          <w:rStyle w:val="apple-converted-space"/>
          <w:rFonts w:ascii="Arial" w:hAnsi="Arial" w:cs="Arial"/>
          <w:color w:val="000000"/>
          <w:sz w:val="22"/>
          <w:szCs w:val="22"/>
        </w:rPr>
        <w:t> </w:t>
      </w:r>
      <w:hyperlink r:id="rId15" w:tgtFrame="_blank" w:history="1">
        <w:r w:rsidRPr="00E34844">
          <w:rPr>
            <w:rStyle w:val="Hyperlink"/>
            <w:rFonts w:ascii="Arial" w:hAnsi="Arial" w:cs="Arial"/>
            <w:color w:val="7700DD"/>
            <w:sz w:val="22"/>
            <w:szCs w:val="22"/>
          </w:rPr>
          <w:t>Treaty of Medina del Campo</w:t>
        </w:r>
      </w:hyperlink>
      <w:r w:rsidRPr="00E34844">
        <w:rPr>
          <w:rStyle w:val="apple-converted-space"/>
          <w:rFonts w:ascii="Arial" w:hAnsi="Arial" w:cs="Arial"/>
          <w:color w:val="000000"/>
          <w:sz w:val="22"/>
          <w:szCs w:val="22"/>
        </w:rPr>
        <w:t> </w:t>
      </w:r>
      <w:r w:rsidRPr="00E34844">
        <w:rPr>
          <w:rFonts w:ascii="Arial" w:hAnsi="Arial" w:cs="Arial"/>
          <w:color w:val="000000"/>
          <w:sz w:val="22"/>
          <w:szCs w:val="22"/>
        </w:rPr>
        <w:t xml:space="preserve">was signed on 27th March 1489. It established a common policy towards France, reduced tariffs between the two countries and agreed a marriage contract between Prince Arthur and Catherine of Aragon and also established a dowry for Catherine of 200,000 crowns. This was a good deal for Henry. At this time, England and Wales had a combined population of only two and a half million, compared to the seven and a half million of Castile and Aragon, and the fifteen </w:t>
      </w:r>
      <w:proofErr w:type="spellStart"/>
      <w:r w:rsidRPr="00E34844">
        <w:rPr>
          <w:rFonts w:ascii="Arial" w:hAnsi="Arial" w:cs="Arial"/>
          <w:color w:val="000000"/>
          <w:sz w:val="22"/>
          <w:szCs w:val="22"/>
        </w:rPr>
        <w:t>million</w:t>
      </w:r>
      <w:proofErr w:type="spellEnd"/>
      <w:r w:rsidRPr="00E34844">
        <w:rPr>
          <w:rFonts w:ascii="Arial" w:hAnsi="Arial" w:cs="Arial"/>
          <w:color w:val="000000"/>
          <w:sz w:val="22"/>
          <w:szCs w:val="22"/>
        </w:rPr>
        <w:t xml:space="preserve"> of France. Ferdinand's motivation was that Spanish merchants wishing to reach the Netherlands, needed the protection of English ports if France was barred to them. The English also still controlled the port of</w:t>
      </w:r>
      <w:r w:rsidRPr="00E34844">
        <w:rPr>
          <w:rStyle w:val="apple-converted-space"/>
          <w:rFonts w:ascii="Arial" w:hAnsi="Arial" w:cs="Arial"/>
          <w:color w:val="000000"/>
          <w:sz w:val="22"/>
          <w:szCs w:val="22"/>
        </w:rPr>
        <w:t> </w:t>
      </w:r>
      <w:hyperlink r:id="rId16" w:tgtFrame="_blank" w:history="1">
        <w:r w:rsidRPr="00E34844">
          <w:rPr>
            <w:rStyle w:val="Hyperlink"/>
            <w:rFonts w:ascii="Arial" w:hAnsi="Arial" w:cs="Arial"/>
            <w:color w:val="7700DD"/>
            <w:sz w:val="22"/>
            <w:szCs w:val="22"/>
          </w:rPr>
          <w:t>Calais</w:t>
        </w:r>
      </w:hyperlink>
      <w:r w:rsidRPr="00E34844">
        <w:rPr>
          <w:rStyle w:val="apple-converted-space"/>
          <w:rFonts w:ascii="Arial" w:hAnsi="Arial" w:cs="Arial"/>
          <w:color w:val="000000"/>
          <w:sz w:val="22"/>
          <w:szCs w:val="22"/>
        </w:rPr>
        <w:t> </w:t>
      </w:r>
      <w:r w:rsidRPr="00E34844">
        <w:rPr>
          <w:rFonts w:ascii="Arial" w:hAnsi="Arial" w:cs="Arial"/>
          <w:color w:val="000000"/>
          <w:sz w:val="22"/>
          <w:szCs w:val="22"/>
        </w:rPr>
        <w:t>in northern France.</w:t>
      </w: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Default="00E34844" w:rsidP="00E34844">
      <w:pPr>
        <w:pStyle w:val="Heading5"/>
        <w:spacing w:before="0" w:beforeAutospacing="0" w:after="0" w:afterAutospacing="0"/>
        <w:rPr>
          <w:rFonts w:ascii="Arial" w:hAnsi="Arial" w:cs="Arial"/>
          <w:sz w:val="24"/>
          <w:szCs w:val="24"/>
        </w:rPr>
      </w:pPr>
    </w:p>
    <w:p w:rsidR="00E34844" w:rsidRPr="00E34844" w:rsidRDefault="00E34844" w:rsidP="00E34844">
      <w:pPr>
        <w:pStyle w:val="Heading5"/>
        <w:spacing w:before="0" w:beforeAutospacing="0" w:after="0" w:afterAutospacing="0"/>
        <w:rPr>
          <w:rFonts w:ascii="Arial" w:hAnsi="Arial" w:cs="Arial"/>
          <w:sz w:val="24"/>
          <w:szCs w:val="24"/>
        </w:rPr>
      </w:pPr>
      <w:r w:rsidRPr="00E34844">
        <w:rPr>
          <w:rFonts w:ascii="Arial" w:hAnsi="Arial" w:cs="Arial"/>
          <w:sz w:val="24"/>
          <w:szCs w:val="24"/>
        </w:rPr>
        <w:lastRenderedPageBreak/>
        <w:t>Primary Sources</w:t>
      </w:r>
    </w:p>
    <w:p w:rsidR="00E34844" w:rsidRDefault="00E34844" w:rsidP="00E34844">
      <w:pPr>
        <w:pStyle w:val="Heading5"/>
        <w:spacing w:before="0" w:beforeAutospacing="0" w:after="0" w:afterAutospacing="0"/>
        <w:rPr>
          <w:rFonts w:ascii="Arial" w:hAnsi="Arial" w:cs="Arial"/>
          <w:sz w:val="22"/>
          <w:szCs w:val="22"/>
        </w:rPr>
      </w:pPr>
    </w:p>
    <w:p w:rsidR="00E34844" w:rsidRPr="00E34844" w:rsidRDefault="00E34844" w:rsidP="00E34844">
      <w:pPr>
        <w:rPr>
          <w:rFonts w:ascii="Arial" w:hAnsi="Arial" w:cs="Arial"/>
        </w:rPr>
      </w:pPr>
      <w:r w:rsidRPr="00E34844">
        <w:rPr>
          <w:rFonts w:ascii="Arial" w:hAnsi="Arial" w:cs="Arial"/>
          <w:b/>
        </w:rPr>
        <w:t>(Source 1)</w:t>
      </w:r>
      <w:r w:rsidRPr="00E34844">
        <w:rPr>
          <w:rStyle w:val="apple-converted-space"/>
          <w:rFonts w:ascii="Arial" w:hAnsi="Arial" w:cs="Arial"/>
          <w:b/>
        </w:rPr>
        <w:t> </w:t>
      </w:r>
      <w:hyperlink r:id="rId17" w:history="1">
        <w:r w:rsidRPr="00E34844">
          <w:rPr>
            <w:rStyle w:val="Hyperlink"/>
            <w:rFonts w:ascii="Arial" w:hAnsi="Arial" w:cs="Arial"/>
            <w:color w:val="7700DD"/>
          </w:rPr>
          <w:t>Catherine of Aragon</w:t>
        </w:r>
      </w:hyperlink>
      <w:r w:rsidRPr="00E34844">
        <w:rPr>
          <w:rStyle w:val="apple-converted-space"/>
          <w:rFonts w:ascii="Arial" w:hAnsi="Arial" w:cs="Arial"/>
        </w:rPr>
        <w:t> </w:t>
      </w:r>
      <w:r w:rsidRPr="00E34844">
        <w:rPr>
          <w:rFonts w:ascii="Arial" w:hAnsi="Arial" w:cs="Arial"/>
        </w:rPr>
        <w:t>by</w:t>
      </w:r>
      <w:r w:rsidRPr="00E34844">
        <w:rPr>
          <w:rStyle w:val="apple-converted-space"/>
          <w:rFonts w:ascii="Arial" w:hAnsi="Arial" w:cs="Arial"/>
        </w:rPr>
        <w:t> </w:t>
      </w:r>
      <w:hyperlink r:id="rId18" w:tgtFrame="_blank" w:history="1">
        <w:r w:rsidRPr="00E34844">
          <w:rPr>
            <w:rStyle w:val="Hyperlink"/>
            <w:rFonts w:ascii="Arial" w:hAnsi="Arial" w:cs="Arial"/>
            <w:color w:val="7700DD"/>
          </w:rPr>
          <w:t xml:space="preserve">Juan de </w:t>
        </w:r>
        <w:proofErr w:type="spellStart"/>
        <w:r w:rsidRPr="00E34844">
          <w:rPr>
            <w:rStyle w:val="Hyperlink"/>
            <w:rFonts w:ascii="Arial" w:hAnsi="Arial" w:cs="Arial"/>
            <w:color w:val="7700DD"/>
          </w:rPr>
          <w:t>Flandes</w:t>
        </w:r>
        <w:proofErr w:type="spellEnd"/>
      </w:hyperlink>
      <w:r w:rsidRPr="00E34844">
        <w:rPr>
          <w:rStyle w:val="apple-converted-space"/>
          <w:rFonts w:ascii="Arial" w:hAnsi="Arial" w:cs="Arial"/>
        </w:rPr>
        <w:t> </w:t>
      </w:r>
      <w:r w:rsidRPr="00E34844">
        <w:rPr>
          <w:rFonts w:ascii="Arial" w:hAnsi="Arial" w:cs="Arial"/>
        </w:rPr>
        <w:t>(1496)</w:t>
      </w:r>
    </w:p>
    <w:p w:rsidR="00E34844" w:rsidRPr="00E34844" w:rsidRDefault="00E34844" w:rsidP="00E34844">
      <w:pPr>
        <w:pStyle w:val="Heading5"/>
        <w:spacing w:before="0" w:beforeAutospacing="0" w:after="0" w:afterAutospacing="0"/>
        <w:rPr>
          <w:rFonts w:ascii="Arial" w:hAnsi="Arial" w:cs="Arial"/>
          <w:sz w:val="22"/>
          <w:szCs w:val="22"/>
        </w:rPr>
      </w:pPr>
    </w:p>
    <w:p w:rsidR="00E34844" w:rsidRPr="00E34844" w:rsidRDefault="00E34844" w:rsidP="00E34844">
      <w:pPr>
        <w:rPr>
          <w:rFonts w:ascii="Arial" w:hAnsi="Arial" w:cs="Arial"/>
        </w:rPr>
      </w:pPr>
      <w:r w:rsidRPr="00E34844">
        <w:rPr>
          <w:rFonts w:ascii="Arial" w:hAnsi="Arial" w:cs="Arial"/>
          <w:noProof/>
          <w:lang w:eastAsia="en-GB"/>
        </w:rPr>
        <w:drawing>
          <wp:inline distT="0" distB="0" distL="0" distR="0">
            <wp:extent cx="2546916" cy="3695700"/>
            <wp:effectExtent l="0" t="0" r="6350" b="0"/>
            <wp:docPr id="6" name="Picture 6" descr="Catherine of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erine of Arag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628" cy="3718500"/>
                    </a:xfrm>
                    <a:prstGeom prst="rect">
                      <a:avLst/>
                    </a:prstGeom>
                    <a:noFill/>
                    <a:ln>
                      <a:noFill/>
                    </a:ln>
                  </pic:spPr>
                </pic:pic>
              </a:graphicData>
            </a:graphic>
          </wp:inline>
        </w:drawing>
      </w:r>
    </w:p>
    <w:p w:rsidR="00E34844" w:rsidRPr="00E34844" w:rsidRDefault="00E34844" w:rsidP="00E34844">
      <w:pPr>
        <w:pStyle w:val="NormalWeb"/>
        <w:rPr>
          <w:rFonts w:ascii="Arial" w:hAnsi="Arial" w:cs="Arial"/>
          <w:color w:val="000000"/>
          <w:sz w:val="22"/>
          <w:szCs w:val="22"/>
        </w:rPr>
      </w:pPr>
    </w:p>
    <w:p w:rsidR="00E34844" w:rsidRPr="00E34844" w:rsidRDefault="00E34844" w:rsidP="00E34844">
      <w:pPr>
        <w:pStyle w:val="Heading4"/>
        <w:spacing w:before="0" w:beforeAutospacing="0" w:after="0" w:afterAutospacing="0"/>
        <w:rPr>
          <w:rFonts w:ascii="Arial" w:hAnsi="Arial" w:cs="Arial"/>
          <w:sz w:val="22"/>
          <w:szCs w:val="22"/>
        </w:rPr>
      </w:pPr>
      <w:r w:rsidRPr="00E34844">
        <w:rPr>
          <w:rFonts w:ascii="Arial" w:hAnsi="Arial" w:cs="Arial"/>
          <w:sz w:val="22"/>
          <w:szCs w:val="22"/>
        </w:rPr>
        <w:t>(Source 2)</w:t>
      </w:r>
      <w:r w:rsidRPr="00E34844">
        <w:rPr>
          <w:rStyle w:val="apple-converted-space"/>
          <w:rFonts w:ascii="Arial" w:hAnsi="Arial" w:cs="Arial"/>
          <w:sz w:val="22"/>
          <w:szCs w:val="22"/>
        </w:rPr>
        <w:t> </w:t>
      </w:r>
      <w:hyperlink r:id="rId20" w:tgtFrame="_blank" w:history="1">
        <w:r w:rsidRPr="00E34844">
          <w:rPr>
            <w:rStyle w:val="Hyperlink"/>
            <w:rFonts w:ascii="Arial" w:hAnsi="Arial" w:cs="Arial"/>
            <w:color w:val="7700DD"/>
            <w:sz w:val="22"/>
            <w:szCs w:val="22"/>
          </w:rPr>
          <w:t>Antonia Fraser</w:t>
        </w:r>
      </w:hyperlink>
      <w:r w:rsidRPr="00E34844">
        <w:rPr>
          <w:rFonts w:ascii="Arial" w:hAnsi="Arial" w:cs="Arial"/>
          <w:sz w:val="22"/>
          <w:szCs w:val="22"/>
        </w:rPr>
        <w:t>,</w:t>
      </w:r>
      <w:r w:rsidRPr="00E34844">
        <w:rPr>
          <w:rStyle w:val="apple-converted-space"/>
          <w:rFonts w:ascii="Arial" w:hAnsi="Arial" w:cs="Arial"/>
          <w:sz w:val="22"/>
          <w:szCs w:val="22"/>
        </w:rPr>
        <w:t> </w:t>
      </w:r>
      <w:hyperlink r:id="rId21" w:tgtFrame="_blank" w:history="1">
        <w:proofErr w:type="gramStart"/>
        <w:r w:rsidRPr="00E34844">
          <w:rPr>
            <w:rStyle w:val="Emphasis"/>
            <w:rFonts w:ascii="Arial" w:hAnsi="Arial" w:cs="Arial"/>
            <w:color w:val="7700DD"/>
            <w:sz w:val="22"/>
            <w:szCs w:val="22"/>
          </w:rPr>
          <w:t>The</w:t>
        </w:r>
        <w:proofErr w:type="gramEnd"/>
        <w:r w:rsidRPr="00E34844">
          <w:rPr>
            <w:rStyle w:val="Emphasis"/>
            <w:rFonts w:ascii="Arial" w:hAnsi="Arial" w:cs="Arial"/>
            <w:color w:val="7700DD"/>
            <w:sz w:val="22"/>
            <w:szCs w:val="22"/>
          </w:rPr>
          <w:t xml:space="preserve"> Six Wives of Henry VIII</w:t>
        </w:r>
      </w:hyperlink>
      <w:r w:rsidRPr="00E34844">
        <w:rPr>
          <w:rStyle w:val="apple-converted-space"/>
          <w:rFonts w:ascii="Arial" w:hAnsi="Arial" w:cs="Arial"/>
          <w:sz w:val="22"/>
          <w:szCs w:val="22"/>
        </w:rPr>
        <w:t> </w:t>
      </w:r>
      <w:r w:rsidRPr="00E34844">
        <w:rPr>
          <w:rFonts w:ascii="Arial" w:hAnsi="Arial" w:cs="Arial"/>
          <w:sz w:val="22"/>
          <w:szCs w:val="22"/>
        </w:rPr>
        <w:t>(1992)</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 xml:space="preserve">The first overtures concerning the marriage of Henry's son Arthur Prince of Wales to Ferdinand's daughter Catherine probably came as early as 1487 when Arthur (born in September 1486) was under a year old, and Catherine not yet two. On the surface there was steady progress. In April 1488 a commission was given to Dr Roderigo </w:t>
      </w:r>
      <w:proofErr w:type="spellStart"/>
      <w:r w:rsidRPr="00E34844">
        <w:rPr>
          <w:rFonts w:ascii="Arial" w:hAnsi="Arial" w:cs="Arial"/>
          <w:color w:val="000000"/>
          <w:sz w:val="22"/>
          <w:szCs w:val="22"/>
        </w:rPr>
        <w:t>Gonzalva</w:t>
      </w:r>
      <w:proofErr w:type="spellEnd"/>
      <w:r w:rsidRPr="00E34844">
        <w:rPr>
          <w:rFonts w:ascii="Arial" w:hAnsi="Arial" w:cs="Arial"/>
          <w:color w:val="000000"/>
          <w:sz w:val="22"/>
          <w:szCs w:val="22"/>
        </w:rPr>
        <w:t xml:space="preserve"> de Puebla, a middle-aged Castilian with a decent record of government service in Spain, and an excellent grasp of languages. Together with an assistant, he was to draft a treaty of marriage with the commissioners of the English King....</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 xml:space="preserve">In an age when marriages were frequently contracted for reasons of state between children or those hovering between childhood and adolescence, more care rather than less was taken over the timing of consummation. Once the marriage was officially completed, some years might pass before the appropriate moment was judged to have arrived. Anxious reports might pass between ambassadors on physical development; royal parents might take advice on their </w:t>
      </w:r>
      <w:proofErr w:type="spellStart"/>
      <w:r w:rsidRPr="00E34844">
        <w:rPr>
          <w:rFonts w:ascii="Arial" w:hAnsi="Arial" w:cs="Arial"/>
          <w:color w:val="000000"/>
          <w:sz w:val="22"/>
          <w:szCs w:val="22"/>
        </w:rPr>
        <w:t>offsprings</w:t>
      </w:r>
      <w:proofErr w:type="spellEnd"/>
      <w:r w:rsidRPr="00E34844">
        <w:rPr>
          <w:rFonts w:ascii="Arial" w:hAnsi="Arial" w:cs="Arial"/>
          <w:color w:val="000000"/>
          <w:sz w:val="22"/>
          <w:szCs w:val="22"/>
        </w:rPr>
        <w:t>' readiness for the ordeal. The comments - sometimes remind one of those breeders discussing the mating of thoroughbred stock, and the comparison is indeed not so far off. The siring of progeny was the essential next step in these royal marriages, so endlessly negotiated.</w:t>
      </w:r>
    </w:p>
    <w:p w:rsidR="00E34844" w:rsidRPr="00E34844" w:rsidRDefault="00E34844" w:rsidP="00E34844">
      <w:pPr>
        <w:pStyle w:val="Heading4"/>
        <w:spacing w:before="0" w:beforeAutospacing="0" w:after="0" w:afterAutospacing="0"/>
        <w:rPr>
          <w:rFonts w:ascii="Arial" w:hAnsi="Arial" w:cs="Arial"/>
          <w:sz w:val="22"/>
          <w:szCs w:val="22"/>
        </w:rPr>
      </w:pPr>
      <w:r w:rsidRPr="00E34844">
        <w:rPr>
          <w:rFonts w:ascii="Arial" w:hAnsi="Arial" w:cs="Arial"/>
          <w:sz w:val="22"/>
          <w:szCs w:val="22"/>
        </w:rPr>
        <w:t>(Source 3)</w:t>
      </w:r>
      <w:r w:rsidRPr="00E34844">
        <w:rPr>
          <w:rStyle w:val="apple-converted-space"/>
          <w:rFonts w:ascii="Arial" w:hAnsi="Arial" w:cs="Arial"/>
          <w:sz w:val="22"/>
          <w:szCs w:val="22"/>
        </w:rPr>
        <w:t> </w:t>
      </w:r>
      <w:hyperlink r:id="rId22" w:history="1">
        <w:r w:rsidRPr="00E34844">
          <w:rPr>
            <w:rStyle w:val="Hyperlink"/>
            <w:rFonts w:ascii="Arial" w:hAnsi="Arial" w:cs="Arial"/>
            <w:color w:val="7700DD"/>
            <w:sz w:val="22"/>
            <w:szCs w:val="22"/>
          </w:rPr>
          <w:t>Roderigo de Puebla</w:t>
        </w:r>
      </w:hyperlink>
      <w:r w:rsidRPr="00E34844">
        <w:rPr>
          <w:rStyle w:val="apple-converted-space"/>
          <w:rFonts w:ascii="Arial" w:hAnsi="Arial" w:cs="Arial"/>
          <w:sz w:val="22"/>
          <w:szCs w:val="22"/>
        </w:rPr>
        <w:t> </w:t>
      </w:r>
      <w:r w:rsidRPr="00E34844">
        <w:rPr>
          <w:rFonts w:ascii="Arial" w:hAnsi="Arial" w:cs="Arial"/>
          <w:sz w:val="22"/>
          <w:szCs w:val="22"/>
        </w:rPr>
        <w:t>comment made to</w:t>
      </w:r>
      <w:r w:rsidRPr="00E34844">
        <w:rPr>
          <w:rStyle w:val="apple-converted-space"/>
          <w:rFonts w:ascii="Arial" w:hAnsi="Arial" w:cs="Arial"/>
          <w:sz w:val="22"/>
          <w:szCs w:val="22"/>
        </w:rPr>
        <w:t> </w:t>
      </w:r>
      <w:hyperlink r:id="rId23" w:history="1">
        <w:r w:rsidRPr="00E34844">
          <w:rPr>
            <w:rStyle w:val="Hyperlink"/>
            <w:rFonts w:ascii="Arial" w:hAnsi="Arial" w:cs="Arial"/>
            <w:color w:val="7700DD"/>
            <w:sz w:val="22"/>
            <w:szCs w:val="22"/>
          </w:rPr>
          <w:t>Henry VII</w:t>
        </w:r>
      </w:hyperlink>
      <w:r w:rsidRPr="00E34844">
        <w:rPr>
          <w:rStyle w:val="apple-converted-space"/>
          <w:rFonts w:ascii="Arial" w:hAnsi="Arial" w:cs="Arial"/>
          <w:sz w:val="22"/>
          <w:szCs w:val="22"/>
        </w:rPr>
        <w:t> </w:t>
      </w:r>
      <w:r w:rsidRPr="00E34844">
        <w:rPr>
          <w:rFonts w:ascii="Arial" w:hAnsi="Arial" w:cs="Arial"/>
          <w:sz w:val="22"/>
          <w:szCs w:val="22"/>
        </w:rPr>
        <w:t>(1488)</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Bearing in mind what happens every day to the kings of England, it is surprising that Ferdinand and Isabella should dare think of giving their daughter at all.</w:t>
      </w:r>
    </w:p>
    <w:p w:rsidR="00E34844" w:rsidRPr="00E34844" w:rsidRDefault="00E34844" w:rsidP="00E34844">
      <w:pPr>
        <w:pStyle w:val="Heading4"/>
        <w:spacing w:before="0" w:beforeAutospacing="0" w:after="0" w:afterAutospacing="0"/>
        <w:rPr>
          <w:rFonts w:ascii="Arial" w:hAnsi="Arial" w:cs="Arial"/>
          <w:sz w:val="22"/>
          <w:szCs w:val="22"/>
        </w:rPr>
      </w:pPr>
      <w:r w:rsidRPr="00E34844">
        <w:rPr>
          <w:rFonts w:ascii="Arial" w:hAnsi="Arial" w:cs="Arial"/>
          <w:sz w:val="22"/>
          <w:szCs w:val="22"/>
        </w:rPr>
        <w:lastRenderedPageBreak/>
        <w:t>(Source 4)</w:t>
      </w:r>
      <w:r w:rsidRPr="00E34844">
        <w:rPr>
          <w:rStyle w:val="apple-converted-space"/>
          <w:rFonts w:ascii="Arial" w:hAnsi="Arial" w:cs="Arial"/>
          <w:sz w:val="22"/>
          <w:szCs w:val="22"/>
        </w:rPr>
        <w:t> </w:t>
      </w:r>
      <w:hyperlink r:id="rId24" w:tgtFrame="_blank" w:history="1">
        <w:r w:rsidRPr="00E34844">
          <w:rPr>
            <w:rStyle w:val="Hyperlink"/>
            <w:rFonts w:ascii="Arial" w:hAnsi="Arial" w:cs="Arial"/>
            <w:color w:val="7700DD"/>
            <w:sz w:val="22"/>
            <w:szCs w:val="22"/>
          </w:rPr>
          <w:t xml:space="preserve">David </w:t>
        </w:r>
        <w:proofErr w:type="spellStart"/>
        <w:r w:rsidRPr="00E34844">
          <w:rPr>
            <w:rStyle w:val="Hyperlink"/>
            <w:rFonts w:ascii="Arial" w:hAnsi="Arial" w:cs="Arial"/>
            <w:color w:val="7700DD"/>
            <w:sz w:val="22"/>
            <w:szCs w:val="22"/>
          </w:rPr>
          <w:t>Loades</w:t>
        </w:r>
        <w:proofErr w:type="spellEnd"/>
      </w:hyperlink>
      <w:r w:rsidRPr="00E34844">
        <w:rPr>
          <w:rFonts w:ascii="Arial" w:hAnsi="Arial" w:cs="Arial"/>
          <w:sz w:val="22"/>
          <w:szCs w:val="22"/>
        </w:rPr>
        <w:t>,</w:t>
      </w:r>
      <w:r w:rsidRPr="00E34844">
        <w:rPr>
          <w:rStyle w:val="apple-converted-space"/>
          <w:rFonts w:ascii="Arial" w:hAnsi="Arial" w:cs="Arial"/>
          <w:sz w:val="22"/>
          <w:szCs w:val="22"/>
        </w:rPr>
        <w:t> </w:t>
      </w:r>
      <w:hyperlink r:id="rId25" w:tgtFrame="_blank" w:history="1">
        <w:proofErr w:type="gramStart"/>
        <w:r w:rsidRPr="00E34844">
          <w:rPr>
            <w:rStyle w:val="Hyperlink"/>
            <w:rFonts w:ascii="Arial" w:hAnsi="Arial" w:cs="Arial"/>
            <w:i/>
            <w:iCs/>
            <w:color w:val="7700DD"/>
            <w:sz w:val="22"/>
            <w:szCs w:val="22"/>
          </w:rPr>
          <w:t>The</w:t>
        </w:r>
        <w:proofErr w:type="gramEnd"/>
        <w:r w:rsidRPr="00E34844">
          <w:rPr>
            <w:rStyle w:val="Hyperlink"/>
            <w:rFonts w:ascii="Arial" w:hAnsi="Arial" w:cs="Arial"/>
            <w:i/>
            <w:iCs/>
            <w:color w:val="7700DD"/>
            <w:sz w:val="22"/>
            <w:szCs w:val="22"/>
          </w:rPr>
          <w:t xml:space="preserve"> Six Wives of Henry VIII</w:t>
        </w:r>
      </w:hyperlink>
      <w:r w:rsidRPr="00E34844">
        <w:rPr>
          <w:rStyle w:val="apple-converted-space"/>
          <w:rFonts w:ascii="Arial" w:hAnsi="Arial" w:cs="Arial"/>
          <w:sz w:val="22"/>
          <w:szCs w:val="22"/>
        </w:rPr>
        <w:t> </w:t>
      </w:r>
      <w:r w:rsidRPr="00E34844">
        <w:rPr>
          <w:rFonts w:ascii="Arial" w:hAnsi="Arial" w:cs="Arial"/>
          <w:sz w:val="22"/>
          <w:szCs w:val="22"/>
        </w:rPr>
        <w:t>(2007)</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The marriage of a ruler was the highest level of the matrimonial game, and carried the biggest stakes, but it was not the only level. Both sons and daughters were pieces to be moved in the diplomatic game, which usually began while they were still in their cradles. A daughter, particularly, might undergo half a dozen betrothals in the interests of shifting policies before her destiny eventually caught up with her.</w:t>
      </w:r>
    </w:p>
    <w:p w:rsidR="00E34844" w:rsidRPr="00E34844" w:rsidRDefault="00E34844" w:rsidP="00E34844">
      <w:pPr>
        <w:pStyle w:val="Heading4"/>
        <w:spacing w:before="0" w:beforeAutospacing="0" w:after="0" w:afterAutospacing="0"/>
        <w:rPr>
          <w:rFonts w:ascii="Arial" w:hAnsi="Arial" w:cs="Arial"/>
          <w:sz w:val="22"/>
          <w:szCs w:val="22"/>
        </w:rPr>
      </w:pPr>
      <w:r w:rsidRPr="00E34844">
        <w:rPr>
          <w:rFonts w:ascii="Arial" w:hAnsi="Arial" w:cs="Arial"/>
          <w:sz w:val="22"/>
          <w:szCs w:val="22"/>
        </w:rPr>
        <w:t>(Source 5)</w:t>
      </w:r>
      <w:r w:rsidRPr="00E34844">
        <w:rPr>
          <w:rStyle w:val="apple-converted-space"/>
          <w:rFonts w:ascii="Arial" w:hAnsi="Arial" w:cs="Arial"/>
          <w:sz w:val="22"/>
          <w:szCs w:val="22"/>
        </w:rPr>
        <w:t> </w:t>
      </w:r>
      <w:hyperlink r:id="rId26" w:tgtFrame="_blank" w:history="1">
        <w:r w:rsidRPr="00E34844">
          <w:rPr>
            <w:rStyle w:val="Hyperlink"/>
            <w:rFonts w:ascii="Arial" w:hAnsi="Arial" w:cs="Arial"/>
            <w:color w:val="7700DD"/>
            <w:sz w:val="22"/>
            <w:szCs w:val="22"/>
          </w:rPr>
          <w:t>Alison Weir</w:t>
        </w:r>
      </w:hyperlink>
      <w:r w:rsidRPr="00E34844">
        <w:rPr>
          <w:rFonts w:ascii="Arial" w:hAnsi="Arial" w:cs="Arial"/>
          <w:sz w:val="22"/>
          <w:szCs w:val="22"/>
        </w:rPr>
        <w:t>,</w:t>
      </w:r>
      <w:r w:rsidRPr="00E34844">
        <w:rPr>
          <w:rStyle w:val="apple-converted-space"/>
          <w:rFonts w:ascii="Arial" w:hAnsi="Arial" w:cs="Arial"/>
          <w:sz w:val="22"/>
          <w:szCs w:val="22"/>
        </w:rPr>
        <w:t> </w:t>
      </w:r>
      <w:hyperlink r:id="rId27" w:tgtFrame="_blank" w:history="1">
        <w:proofErr w:type="gramStart"/>
        <w:r w:rsidRPr="00E34844">
          <w:rPr>
            <w:rStyle w:val="Emphasis"/>
            <w:rFonts w:ascii="Arial" w:hAnsi="Arial" w:cs="Arial"/>
            <w:color w:val="7700DD"/>
            <w:sz w:val="22"/>
            <w:szCs w:val="22"/>
          </w:rPr>
          <w:t>The</w:t>
        </w:r>
        <w:proofErr w:type="gramEnd"/>
        <w:r w:rsidRPr="00E34844">
          <w:rPr>
            <w:rStyle w:val="Emphasis"/>
            <w:rFonts w:ascii="Arial" w:hAnsi="Arial" w:cs="Arial"/>
            <w:color w:val="7700DD"/>
            <w:sz w:val="22"/>
            <w:szCs w:val="22"/>
          </w:rPr>
          <w:t xml:space="preserve"> Six Wives of Henry VIII</w:t>
        </w:r>
      </w:hyperlink>
      <w:r w:rsidRPr="00E34844">
        <w:rPr>
          <w:rStyle w:val="apple-converted-space"/>
          <w:rFonts w:ascii="Arial" w:hAnsi="Arial" w:cs="Arial"/>
          <w:sz w:val="22"/>
          <w:szCs w:val="22"/>
        </w:rPr>
        <w:t> </w:t>
      </w:r>
      <w:r w:rsidRPr="00E34844">
        <w:rPr>
          <w:rFonts w:ascii="Arial" w:hAnsi="Arial" w:cs="Arial"/>
          <w:sz w:val="22"/>
          <w:szCs w:val="22"/>
        </w:rPr>
        <w:t>(2007)</w:t>
      </w:r>
    </w:p>
    <w:p w:rsid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In 1493, when Catherine was seven years old, it had been decided that she would go to England in 1498, when she was twelve... In April 1501, Queen Isabella announced that her daughter was ready... Catherine arrived in Plymouth on 2nd October 1501.</w:t>
      </w:r>
    </w:p>
    <w:p w:rsidR="00E34844" w:rsidRPr="00E34844" w:rsidRDefault="00E34844" w:rsidP="00E34844">
      <w:pPr>
        <w:rPr>
          <w:rFonts w:ascii="Arial" w:hAnsi="Arial" w:cs="Arial"/>
        </w:rPr>
      </w:pPr>
      <w:r w:rsidRPr="00E34844">
        <w:rPr>
          <w:rFonts w:ascii="Arial" w:hAnsi="Arial" w:cs="Arial"/>
          <w:b/>
        </w:rPr>
        <w:t>(Source 6)</w:t>
      </w:r>
      <w:r w:rsidRPr="00E34844">
        <w:rPr>
          <w:rFonts w:ascii="Arial" w:hAnsi="Arial" w:cs="Arial"/>
        </w:rPr>
        <w:t xml:space="preserve"> Catherine of Aragon by</w:t>
      </w:r>
      <w:r w:rsidRPr="00E34844">
        <w:rPr>
          <w:rStyle w:val="apple-converted-space"/>
          <w:rFonts w:ascii="Arial" w:hAnsi="Arial" w:cs="Arial"/>
        </w:rPr>
        <w:t> </w:t>
      </w:r>
      <w:hyperlink r:id="rId28" w:tgtFrame="_blank" w:history="1">
        <w:r w:rsidRPr="00E34844">
          <w:rPr>
            <w:rStyle w:val="Hyperlink"/>
            <w:rFonts w:ascii="Arial" w:hAnsi="Arial" w:cs="Arial"/>
            <w:color w:val="7700DD"/>
          </w:rPr>
          <w:t xml:space="preserve">Michael </w:t>
        </w:r>
        <w:proofErr w:type="spellStart"/>
        <w:r w:rsidRPr="00E34844">
          <w:rPr>
            <w:rStyle w:val="Hyperlink"/>
            <w:rFonts w:ascii="Arial" w:hAnsi="Arial" w:cs="Arial"/>
            <w:color w:val="7700DD"/>
          </w:rPr>
          <w:t>Sittow</w:t>
        </w:r>
        <w:proofErr w:type="spellEnd"/>
      </w:hyperlink>
      <w:r w:rsidRPr="00E34844">
        <w:rPr>
          <w:rStyle w:val="apple-converted-space"/>
          <w:rFonts w:ascii="Arial" w:hAnsi="Arial" w:cs="Arial"/>
        </w:rPr>
        <w:t> </w:t>
      </w:r>
      <w:r w:rsidRPr="00E34844">
        <w:rPr>
          <w:rFonts w:ascii="Arial" w:hAnsi="Arial" w:cs="Arial"/>
        </w:rPr>
        <w:t>(c.1502)</w:t>
      </w:r>
    </w:p>
    <w:p w:rsidR="00E34844" w:rsidRDefault="00E34844" w:rsidP="00E34844">
      <w:pPr>
        <w:rPr>
          <w:rFonts w:ascii="Arial" w:hAnsi="Arial" w:cs="Arial"/>
        </w:rPr>
      </w:pPr>
      <w:r w:rsidRPr="00E34844">
        <w:rPr>
          <w:rFonts w:ascii="Arial" w:hAnsi="Arial" w:cs="Arial"/>
          <w:noProof/>
          <w:lang w:eastAsia="en-GB"/>
        </w:rPr>
        <w:drawing>
          <wp:inline distT="0" distB="0" distL="0" distR="0">
            <wp:extent cx="3400425" cy="4762500"/>
            <wp:effectExtent l="0" t="0" r="9525" b="0"/>
            <wp:docPr id="2" name="Picture 2" descr="Stephen Gard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hen Gardin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0425" cy="4762500"/>
                    </a:xfrm>
                    <a:prstGeom prst="rect">
                      <a:avLst/>
                    </a:prstGeom>
                    <a:noFill/>
                    <a:ln>
                      <a:noFill/>
                    </a:ln>
                  </pic:spPr>
                </pic:pic>
              </a:graphicData>
            </a:graphic>
          </wp:inline>
        </w:drawing>
      </w:r>
    </w:p>
    <w:p w:rsidR="00E34844" w:rsidRPr="00E34844" w:rsidRDefault="00E34844" w:rsidP="00E34844">
      <w:pPr>
        <w:rPr>
          <w:rFonts w:ascii="Arial" w:hAnsi="Arial" w:cs="Arial"/>
        </w:rPr>
      </w:pPr>
    </w:p>
    <w:p w:rsidR="00E34844" w:rsidRPr="00E34844" w:rsidRDefault="00E34844" w:rsidP="00E34844">
      <w:pPr>
        <w:pStyle w:val="Heading4"/>
        <w:spacing w:before="0" w:beforeAutospacing="0" w:after="0" w:afterAutospacing="0"/>
        <w:rPr>
          <w:rFonts w:ascii="Arial" w:hAnsi="Arial" w:cs="Arial"/>
          <w:sz w:val="22"/>
          <w:szCs w:val="22"/>
        </w:rPr>
      </w:pPr>
      <w:r w:rsidRPr="00E34844">
        <w:rPr>
          <w:rFonts w:ascii="Arial" w:hAnsi="Arial" w:cs="Arial"/>
          <w:sz w:val="22"/>
          <w:szCs w:val="22"/>
        </w:rPr>
        <w:t>(Source 7) Prince</w:t>
      </w:r>
      <w:r w:rsidRPr="00E34844">
        <w:rPr>
          <w:rStyle w:val="apple-converted-space"/>
          <w:rFonts w:ascii="Arial" w:hAnsi="Arial" w:cs="Arial"/>
          <w:sz w:val="22"/>
          <w:szCs w:val="22"/>
        </w:rPr>
        <w:t> </w:t>
      </w:r>
      <w:hyperlink r:id="rId30" w:history="1">
        <w:r w:rsidRPr="00E34844">
          <w:rPr>
            <w:rStyle w:val="Hyperlink"/>
            <w:rFonts w:ascii="Arial" w:hAnsi="Arial" w:cs="Arial"/>
            <w:color w:val="7700DD"/>
            <w:sz w:val="22"/>
            <w:szCs w:val="22"/>
          </w:rPr>
          <w:t>Arthur</w:t>
        </w:r>
      </w:hyperlink>
      <w:r w:rsidRPr="00E34844">
        <w:rPr>
          <w:rFonts w:ascii="Arial" w:hAnsi="Arial" w:cs="Arial"/>
          <w:sz w:val="22"/>
          <w:szCs w:val="22"/>
        </w:rPr>
        <w:t>, letter to</w:t>
      </w:r>
      <w:r w:rsidRPr="00E34844">
        <w:rPr>
          <w:rStyle w:val="apple-converted-space"/>
          <w:rFonts w:ascii="Arial" w:hAnsi="Arial" w:cs="Arial"/>
          <w:sz w:val="22"/>
          <w:szCs w:val="22"/>
        </w:rPr>
        <w:t> </w:t>
      </w:r>
      <w:hyperlink r:id="rId31" w:history="1">
        <w:r w:rsidRPr="00E34844">
          <w:rPr>
            <w:rStyle w:val="Hyperlink"/>
            <w:rFonts w:ascii="Arial" w:hAnsi="Arial" w:cs="Arial"/>
            <w:color w:val="7700DD"/>
            <w:sz w:val="22"/>
            <w:szCs w:val="22"/>
          </w:rPr>
          <w:t>Catherine of Aragon</w:t>
        </w:r>
      </w:hyperlink>
      <w:r w:rsidRPr="00E34844">
        <w:rPr>
          <w:rStyle w:val="apple-converted-space"/>
          <w:rFonts w:ascii="Arial" w:hAnsi="Arial" w:cs="Arial"/>
          <w:sz w:val="22"/>
          <w:szCs w:val="22"/>
        </w:rPr>
        <w:t> </w:t>
      </w:r>
      <w:r w:rsidRPr="00E34844">
        <w:rPr>
          <w:rFonts w:ascii="Arial" w:hAnsi="Arial" w:cs="Arial"/>
          <w:sz w:val="22"/>
          <w:szCs w:val="22"/>
        </w:rPr>
        <w:t>(October 1499)</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I cannot tell you what an earnest desire I feel to see your Highness, and how vexatious to me is this procrastination about your coming. Let it be hastened, that the love conceived between us and the wished-for joys may reap their proper fruit.</w:t>
      </w:r>
    </w:p>
    <w:p w:rsidR="00E34844" w:rsidRPr="00E34844" w:rsidRDefault="00E34844" w:rsidP="00E34844">
      <w:pPr>
        <w:pStyle w:val="Heading4"/>
        <w:spacing w:before="0" w:beforeAutospacing="0" w:after="0" w:afterAutospacing="0"/>
        <w:rPr>
          <w:rFonts w:ascii="Arial" w:hAnsi="Arial" w:cs="Arial"/>
          <w:sz w:val="22"/>
          <w:szCs w:val="22"/>
        </w:rPr>
      </w:pPr>
      <w:r w:rsidRPr="00E34844">
        <w:rPr>
          <w:rFonts w:ascii="Arial" w:hAnsi="Arial" w:cs="Arial"/>
          <w:sz w:val="22"/>
          <w:szCs w:val="22"/>
        </w:rPr>
        <w:lastRenderedPageBreak/>
        <w:t>(Source 8)</w:t>
      </w:r>
      <w:r w:rsidRPr="00E34844">
        <w:rPr>
          <w:rStyle w:val="apple-converted-space"/>
          <w:rFonts w:ascii="Arial" w:hAnsi="Arial" w:cs="Arial"/>
          <w:sz w:val="22"/>
          <w:szCs w:val="22"/>
        </w:rPr>
        <w:t> </w:t>
      </w:r>
      <w:hyperlink r:id="rId32" w:tgtFrame="_blank" w:history="1">
        <w:r w:rsidRPr="00E34844">
          <w:rPr>
            <w:rStyle w:val="Hyperlink"/>
            <w:rFonts w:ascii="Arial" w:hAnsi="Arial" w:cs="Arial"/>
            <w:color w:val="7700DD"/>
            <w:sz w:val="22"/>
            <w:szCs w:val="22"/>
          </w:rPr>
          <w:t xml:space="preserve">Alison </w:t>
        </w:r>
        <w:proofErr w:type="spellStart"/>
        <w:r w:rsidRPr="00E34844">
          <w:rPr>
            <w:rStyle w:val="Hyperlink"/>
            <w:rFonts w:ascii="Arial" w:hAnsi="Arial" w:cs="Arial"/>
            <w:color w:val="7700DD"/>
            <w:sz w:val="22"/>
            <w:szCs w:val="22"/>
          </w:rPr>
          <w:t>Plowden</w:t>
        </w:r>
        <w:proofErr w:type="spellEnd"/>
      </w:hyperlink>
      <w:r w:rsidRPr="00E34844">
        <w:rPr>
          <w:rFonts w:ascii="Arial" w:hAnsi="Arial" w:cs="Arial"/>
          <w:sz w:val="22"/>
          <w:szCs w:val="22"/>
        </w:rPr>
        <w:t>,</w:t>
      </w:r>
      <w:r w:rsidRPr="00E34844">
        <w:rPr>
          <w:rStyle w:val="apple-converted-space"/>
          <w:rFonts w:ascii="Arial" w:hAnsi="Arial" w:cs="Arial"/>
          <w:sz w:val="22"/>
          <w:szCs w:val="22"/>
        </w:rPr>
        <w:t> </w:t>
      </w:r>
      <w:hyperlink r:id="rId33" w:tgtFrame="_blank" w:history="1">
        <w:r w:rsidRPr="00E34844">
          <w:rPr>
            <w:rStyle w:val="Emphasis"/>
            <w:rFonts w:ascii="Arial" w:hAnsi="Arial" w:cs="Arial"/>
            <w:color w:val="7700DD"/>
            <w:sz w:val="22"/>
            <w:szCs w:val="22"/>
          </w:rPr>
          <w:t>Tudor Women</w:t>
        </w:r>
      </w:hyperlink>
      <w:r w:rsidRPr="00E34844">
        <w:rPr>
          <w:rStyle w:val="apple-converted-space"/>
          <w:rFonts w:ascii="Arial" w:hAnsi="Arial" w:cs="Arial"/>
          <w:sz w:val="22"/>
          <w:szCs w:val="22"/>
        </w:rPr>
        <w:t> </w:t>
      </w:r>
      <w:r w:rsidRPr="00E34844">
        <w:rPr>
          <w:rFonts w:ascii="Arial" w:hAnsi="Arial" w:cs="Arial"/>
          <w:sz w:val="22"/>
          <w:szCs w:val="22"/>
        </w:rPr>
        <w:t>(2002)</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As a girl she had been pretty, small and well-made, with a clear pink and white skin and quantities of russet-coloured hair, which the chronicler Edward Hall had specially noticed as being "of a very great length, beautifully and goodly to behold".</w:t>
      </w:r>
    </w:p>
    <w:p w:rsidR="00E34844" w:rsidRPr="00E34844" w:rsidRDefault="00E34844" w:rsidP="00E34844">
      <w:pPr>
        <w:pStyle w:val="Heading4"/>
        <w:spacing w:before="0" w:beforeAutospacing="0" w:after="0" w:afterAutospacing="0"/>
        <w:rPr>
          <w:rFonts w:ascii="Arial" w:hAnsi="Arial" w:cs="Arial"/>
          <w:sz w:val="22"/>
          <w:szCs w:val="22"/>
        </w:rPr>
      </w:pPr>
      <w:r w:rsidRPr="00E34844">
        <w:rPr>
          <w:rFonts w:ascii="Arial" w:hAnsi="Arial" w:cs="Arial"/>
          <w:sz w:val="22"/>
          <w:szCs w:val="22"/>
        </w:rPr>
        <w:t>(Source 9)</w:t>
      </w:r>
      <w:r w:rsidRPr="00E34844">
        <w:rPr>
          <w:rStyle w:val="apple-converted-space"/>
          <w:rFonts w:ascii="Arial" w:hAnsi="Arial" w:cs="Arial"/>
          <w:sz w:val="22"/>
          <w:szCs w:val="22"/>
        </w:rPr>
        <w:t> </w:t>
      </w:r>
      <w:hyperlink r:id="rId34" w:tgtFrame="_blank" w:history="1">
        <w:r w:rsidRPr="00E34844">
          <w:rPr>
            <w:rStyle w:val="Hyperlink"/>
            <w:rFonts w:ascii="Arial" w:hAnsi="Arial" w:cs="Arial"/>
            <w:color w:val="7700DD"/>
            <w:sz w:val="22"/>
            <w:szCs w:val="22"/>
          </w:rPr>
          <w:t>Hilary Mantel</w:t>
        </w:r>
      </w:hyperlink>
      <w:r w:rsidRPr="00E34844">
        <w:rPr>
          <w:rFonts w:ascii="Arial" w:hAnsi="Arial" w:cs="Arial"/>
          <w:sz w:val="22"/>
          <w:szCs w:val="22"/>
        </w:rPr>
        <w:t>,</w:t>
      </w:r>
      <w:r w:rsidRPr="00E34844">
        <w:rPr>
          <w:rStyle w:val="apple-converted-space"/>
          <w:rFonts w:ascii="Arial" w:hAnsi="Arial" w:cs="Arial"/>
          <w:sz w:val="22"/>
          <w:szCs w:val="22"/>
        </w:rPr>
        <w:t> </w:t>
      </w:r>
      <w:hyperlink r:id="rId35" w:tgtFrame="_blank" w:history="1">
        <w:r w:rsidRPr="00E34844">
          <w:rPr>
            <w:rStyle w:val="Emphasis"/>
            <w:rFonts w:ascii="Arial" w:hAnsi="Arial" w:cs="Arial"/>
            <w:color w:val="7700DD"/>
            <w:sz w:val="22"/>
            <w:szCs w:val="22"/>
          </w:rPr>
          <w:t>Anne Boleyn</w:t>
        </w:r>
      </w:hyperlink>
      <w:r w:rsidRPr="00E34844">
        <w:rPr>
          <w:rStyle w:val="apple-converted-space"/>
          <w:rFonts w:ascii="Arial" w:hAnsi="Arial" w:cs="Arial"/>
          <w:sz w:val="22"/>
          <w:szCs w:val="22"/>
        </w:rPr>
        <w:t> </w:t>
      </w:r>
      <w:r w:rsidRPr="00E34844">
        <w:rPr>
          <w:rFonts w:ascii="Arial" w:hAnsi="Arial" w:cs="Arial"/>
          <w:sz w:val="22"/>
          <w:szCs w:val="22"/>
        </w:rPr>
        <w:t>(11th May, 2012)</w:t>
      </w:r>
    </w:p>
    <w:p w:rsid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 xml:space="preserve">Catherine was the daughter of two reigning monarchs: educated, gracious and regal, she had been trained for </w:t>
      </w:r>
      <w:proofErr w:type="spellStart"/>
      <w:r w:rsidRPr="00E34844">
        <w:rPr>
          <w:rFonts w:ascii="Arial" w:hAnsi="Arial" w:cs="Arial"/>
          <w:color w:val="000000"/>
          <w:sz w:val="22"/>
          <w:szCs w:val="22"/>
        </w:rPr>
        <w:t>queenship</w:t>
      </w:r>
      <w:proofErr w:type="spellEnd"/>
      <w:r w:rsidRPr="00E34844">
        <w:rPr>
          <w:rFonts w:ascii="Arial" w:hAnsi="Arial" w:cs="Arial"/>
          <w:color w:val="000000"/>
          <w:sz w:val="22"/>
          <w:szCs w:val="22"/>
        </w:rPr>
        <w:t xml:space="preserve"> and saw it as her vocation. She had been a tiny auburn-haired beauty when she came to England.</w:t>
      </w:r>
    </w:p>
    <w:p w:rsidR="00E34844" w:rsidRPr="00E34844" w:rsidRDefault="00E34844" w:rsidP="00E34844">
      <w:pPr>
        <w:pStyle w:val="NormalWeb"/>
        <w:rPr>
          <w:rFonts w:ascii="Arial" w:hAnsi="Arial" w:cs="Arial"/>
          <w:color w:val="000000"/>
          <w:sz w:val="22"/>
          <w:szCs w:val="22"/>
        </w:rPr>
      </w:pPr>
    </w:p>
    <w:p w:rsidR="00E34844" w:rsidRPr="00E34844" w:rsidRDefault="00E34844" w:rsidP="00E34844">
      <w:pPr>
        <w:pStyle w:val="Heading5"/>
        <w:spacing w:before="0" w:beforeAutospacing="0" w:after="0" w:afterAutospacing="0"/>
        <w:rPr>
          <w:rFonts w:ascii="Arial" w:hAnsi="Arial" w:cs="Arial"/>
          <w:sz w:val="22"/>
          <w:szCs w:val="22"/>
        </w:rPr>
      </w:pPr>
      <w:r w:rsidRPr="00E34844">
        <w:rPr>
          <w:rFonts w:ascii="Arial" w:hAnsi="Arial" w:cs="Arial"/>
          <w:sz w:val="22"/>
          <w:szCs w:val="22"/>
        </w:rPr>
        <w:t>Questions for Students</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Question 1: Read the introduction and explain why Henry VII started arranging the marriage of his son soon after he was born.</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Question 2: Study sources 3 and 4. Explain why Ferdinand of Aragon and Isabella of Castile were worried about sending their young daughter to England.</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Question 3: Why were arranged marriages between the sons and daughters of European royal families often cancelled?</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Question 4: Describe the feelings of Prince Arthur that are expressed in source 7.</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Question 5: Do sources 1 and 6 support the opinions expressed in sources 8 and 9?</w:t>
      </w:r>
    </w:p>
    <w:p w:rsidR="00E34844" w:rsidRP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Question 6: Study sources 2 and 5. Create a timeline entitled "The marriage of Arthur Tudor and Catherine of Aragon" that includes the dates: 1487, 1488, 1493, 1498 and 1501.</w:t>
      </w:r>
    </w:p>
    <w:p w:rsidR="00E34844" w:rsidRDefault="00E34844" w:rsidP="00E34844">
      <w:pPr>
        <w:pStyle w:val="NormalWeb"/>
        <w:rPr>
          <w:rFonts w:ascii="Arial" w:hAnsi="Arial" w:cs="Arial"/>
          <w:color w:val="000000"/>
          <w:sz w:val="22"/>
          <w:szCs w:val="22"/>
        </w:rPr>
      </w:pPr>
      <w:r w:rsidRPr="00E34844">
        <w:rPr>
          <w:rFonts w:ascii="Arial" w:hAnsi="Arial" w:cs="Arial"/>
          <w:color w:val="000000"/>
          <w:sz w:val="22"/>
          <w:szCs w:val="22"/>
        </w:rPr>
        <w:t>Question 7: Use the information in this unit to explain why Arthur and Catherine did not get married before 1501?</w:t>
      </w:r>
    </w:p>
    <w:p w:rsidR="00E72623" w:rsidRDefault="00E72623" w:rsidP="00EB68DA">
      <w:pPr>
        <w:pStyle w:val="NormalWeb"/>
        <w:shd w:val="clear" w:color="auto" w:fill="FFFFFF"/>
        <w:rPr>
          <w:rFonts w:ascii="Arial" w:hAnsi="Arial" w:cs="Arial"/>
          <w:b/>
          <w:bCs/>
          <w:sz w:val="22"/>
          <w:szCs w:val="22"/>
        </w:rPr>
      </w:pPr>
    </w:p>
    <w:p w:rsidR="00E34844" w:rsidRPr="00AB459E" w:rsidRDefault="00E34844" w:rsidP="00EB68DA">
      <w:pPr>
        <w:pStyle w:val="NormalWeb"/>
        <w:shd w:val="clear" w:color="auto" w:fill="FFFFFF"/>
        <w:rPr>
          <w:rFonts w:ascii="Arial" w:hAnsi="Arial" w:cs="Arial"/>
          <w:color w:val="000000"/>
          <w:sz w:val="22"/>
          <w:szCs w:val="22"/>
        </w:rPr>
      </w:pPr>
      <w:bookmarkStart w:id="0" w:name="_GoBack"/>
      <w:bookmarkEnd w:id="0"/>
    </w:p>
    <w:sectPr w:rsidR="00E34844"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706FE"/>
    <w:rsid w:val="001B1A6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14B7"/>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65998"/>
    <w:rsid w:val="00C978BB"/>
    <w:rsid w:val="00CC6608"/>
    <w:rsid w:val="00CF4060"/>
    <w:rsid w:val="00D05EEA"/>
    <w:rsid w:val="00D37492"/>
    <w:rsid w:val="00D9379F"/>
    <w:rsid w:val="00DA5614"/>
    <w:rsid w:val="00DE1882"/>
    <w:rsid w:val="00E31A92"/>
    <w:rsid w:val="00E34844"/>
    <w:rsid w:val="00E5105E"/>
    <w:rsid w:val="00E72623"/>
    <w:rsid w:val="00EB68DA"/>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215942087">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57222190">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45851268">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562129181">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55974973">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1026282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omas_Lovell" TargetMode="External"/><Relationship Id="rId13" Type="http://schemas.openxmlformats.org/officeDocument/2006/relationships/hyperlink" Target="http://spartacus-educational.com/Roderigo_de_Puebla.htm" TargetMode="External"/><Relationship Id="rId18" Type="http://schemas.openxmlformats.org/officeDocument/2006/relationships/hyperlink" Target="http://en.wikipedia.org/wiki/Juan_de_Flandes" TargetMode="External"/><Relationship Id="rId26" Type="http://schemas.openxmlformats.org/officeDocument/2006/relationships/hyperlink" Target="http://en.wikipedia.org/wiki/Alison_Weir" TargetMode="External"/><Relationship Id="rId3" Type="http://schemas.openxmlformats.org/officeDocument/2006/relationships/webSettings" Target="webSettings.xml"/><Relationship Id="rId21" Type="http://schemas.openxmlformats.org/officeDocument/2006/relationships/hyperlink" Target="http://www.amazon.co.uk/s/ref=nb_sb_noss?url=search-alias=stripbooks&amp;field-keywords=Antonia+Fraser,+The+Six+Wives+of+Henry+VIII&amp;rh=n%3A266239,k%3AAntonia+Fraser%5Cc+The+Six+Wives+of+Henry+VIII&amp;tag=blogccasion" TargetMode="External"/><Relationship Id="rId34" Type="http://schemas.openxmlformats.org/officeDocument/2006/relationships/hyperlink" Target="http://www.guardian.co.uk/profile/hilary-mantel" TargetMode="External"/><Relationship Id="rId7" Type="http://schemas.openxmlformats.org/officeDocument/2006/relationships/hyperlink" Target="http://spartacus-educational.com/Pcommons.htm" TargetMode="External"/><Relationship Id="rId12" Type="http://schemas.openxmlformats.org/officeDocument/2006/relationships/hyperlink" Target="http://en.wikipedia.org/wiki/Isabella_I_of_Castile" TargetMode="External"/><Relationship Id="rId17" Type="http://schemas.openxmlformats.org/officeDocument/2006/relationships/hyperlink" Target="http://spartacus-educational.com/TUDaragon.htm" TargetMode="External"/><Relationship Id="rId25" Type="http://schemas.openxmlformats.org/officeDocument/2006/relationships/hyperlink" Target="http://www.amazon.co.uk/s/ref=nb_sb_noss?url=search-alias%3Dstripbooks&amp;field-keywords=David+Loades%2C+The+Six+Wives+of+Henry+VIII&amp;rh=n%3A266239%2Ck%3ADavid+Loades%5Cc+The+Six+Wives+of+Henry+VIII&amp;tag=blogccasion" TargetMode="External"/><Relationship Id="rId33" Type="http://schemas.openxmlformats.org/officeDocument/2006/relationships/hyperlink" Target="http://www.amazon.co.uk/s/ref=nb_sb_noss?url=search-alias=stripbooks&amp;field-keywords=Alison%20Plowden,%20Tudor%20Women&amp;tag=blogccasion" TargetMode="External"/><Relationship Id="rId2" Type="http://schemas.openxmlformats.org/officeDocument/2006/relationships/settings" Target="settings.xml"/><Relationship Id="rId16" Type="http://schemas.openxmlformats.org/officeDocument/2006/relationships/hyperlink" Target="http://en.wikipedia.org/wiki/Calais" TargetMode="External"/><Relationship Id="rId20" Type="http://schemas.openxmlformats.org/officeDocument/2006/relationships/hyperlink" Target="http://www.antoniafraser.com/antonia_fraser.aspx"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partacus-educational.com/TUDrichard3.htm" TargetMode="External"/><Relationship Id="rId11" Type="http://schemas.openxmlformats.org/officeDocument/2006/relationships/hyperlink" Target="http://en.wikipedia.org/wiki/Ferdinand_II_of_Aragon" TargetMode="External"/><Relationship Id="rId24" Type="http://schemas.openxmlformats.org/officeDocument/2006/relationships/hyperlink" Target="http://en.wikipedia.org/wiki/David_Loades" TargetMode="External"/><Relationship Id="rId32" Type="http://schemas.openxmlformats.org/officeDocument/2006/relationships/hyperlink" Target="http://en.wikipedia.org/wiki/Alison_Plowden" TargetMode="External"/><Relationship Id="rId37" Type="http://schemas.openxmlformats.org/officeDocument/2006/relationships/theme" Target="theme/theme1.xml"/><Relationship Id="rId5" Type="http://schemas.openxmlformats.org/officeDocument/2006/relationships/hyperlink" Target="http://spartacus-educational.com/TUDhenry7.htm" TargetMode="External"/><Relationship Id="rId15" Type="http://schemas.openxmlformats.org/officeDocument/2006/relationships/hyperlink" Target="http://en.wikipedia.org/wiki/Treaty_of_Medina_del_Campo_%281489%29" TargetMode="External"/><Relationship Id="rId23" Type="http://schemas.openxmlformats.org/officeDocument/2006/relationships/hyperlink" Target="http://spartacus-educational.com/TUDhenry7.htm" TargetMode="External"/><Relationship Id="rId28" Type="http://schemas.openxmlformats.org/officeDocument/2006/relationships/hyperlink" Target="http://en.wikipedia.org/wiki/Michael_Sittow" TargetMode="External"/><Relationship Id="rId36" Type="http://schemas.openxmlformats.org/officeDocument/2006/relationships/fontTable" Target="fontTable.xml"/><Relationship Id="rId10" Type="http://schemas.openxmlformats.org/officeDocument/2006/relationships/hyperlink" Target="http://spartacus-educational.com/Arthur.htm" TargetMode="External"/><Relationship Id="rId19" Type="http://schemas.openxmlformats.org/officeDocument/2006/relationships/image" Target="media/image1.jpeg"/><Relationship Id="rId31" Type="http://schemas.openxmlformats.org/officeDocument/2006/relationships/hyperlink" Target="http://spartacus-educational.com/TUDaragon.htm" TargetMode="External"/><Relationship Id="rId4" Type="http://schemas.openxmlformats.org/officeDocument/2006/relationships/hyperlink" Target="http://spartacus-educational.com/ExTEU21.htm" TargetMode="External"/><Relationship Id="rId9" Type="http://schemas.openxmlformats.org/officeDocument/2006/relationships/hyperlink" Target="http://spartacus-educational.com/TUDelizabethyork.htm" TargetMode="External"/><Relationship Id="rId14" Type="http://schemas.openxmlformats.org/officeDocument/2006/relationships/hyperlink" Target="http://spartacus-educational.com/TUDaragon.htm" TargetMode="External"/><Relationship Id="rId22" Type="http://schemas.openxmlformats.org/officeDocument/2006/relationships/hyperlink" Target="http://spartacus-educational.com/Roderigo_de_Puebla.htm" TargetMode="External"/><Relationship Id="rId27" Type="http://schemas.openxmlformats.org/officeDocument/2006/relationships/hyperlink" Target="http://www.amazon.co.uk/gp/product/0099523620?ie=UTF8&amp;tag=blogccasion&amp;link_code=as2&amp;camp=2486&amp;creative=8946&amp;creativeASIN=0099523620" TargetMode="External"/><Relationship Id="rId30" Type="http://schemas.openxmlformats.org/officeDocument/2006/relationships/hyperlink" Target="http://spartacus-educational.com/Arthur.htm" TargetMode="External"/><Relationship Id="rId35" Type="http://schemas.openxmlformats.org/officeDocument/2006/relationships/hyperlink" Target="http://www.guardian.co.uk/books/2012/may/11/hilary-mantel-on-anne-bole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2015-06-01T09:45:00Z</dcterms:created>
  <dcterms:modified xsi:type="dcterms:W3CDTF">2015-06-01T09:45:00Z</dcterms:modified>
</cp:coreProperties>
</file>