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810596" w:rsidRPr="00DE1882" w:rsidRDefault="00810596" w:rsidP="00414B05">
      <w:pPr>
        <w:pStyle w:val="NormalWeb"/>
        <w:shd w:val="clear" w:color="auto" w:fill="FFFFFF"/>
        <w:rPr>
          <w:rFonts w:ascii="Arial" w:hAnsi="Arial" w:cs="Arial"/>
          <w:b/>
          <w:color w:val="2E74B5" w:themeColor="accent1" w:themeShade="BF"/>
          <w:sz w:val="28"/>
          <w:szCs w:val="28"/>
          <w:shd w:val="clear" w:color="auto" w:fill="FFFFFF"/>
        </w:rPr>
      </w:pPr>
    </w:p>
    <w:p w:rsidR="00B66678" w:rsidRPr="00B66678" w:rsidRDefault="00B66678" w:rsidP="00B66678">
      <w:pPr>
        <w:pStyle w:val="Heading1"/>
        <w:spacing w:before="0"/>
        <w:rPr>
          <w:rFonts w:ascii="Arial" w:hAnsi="Arial" w:cs="Arial"/>
          <w:color w:val="000000" w:themeColor="text1"/>
          <w:sz w:val="28"/>
          <w:szCs w:val="28"/>
        </w:rPr>
      </w:pPr>
      <w:proofErr w:type="spellStart"/>
      <w:r w:rsidRPr="00B66678">
        <w:rPr>
          <w:rFonts w:ascii="Arial" w:hAnsi="Arial" w:cs="Arial"/>
          <w:color w:val="000000" w:themeColor="text1"/>
          <w:sz w:val="28"/>
          <w:szCs w:val="28"/>
        </w:rPr>
        <w:t>Käthe</w:t>
      </w:r>
      <w:proofErr w:type="spellEnd"/>
      <w:r w:rsidRPr="00B66678">
        <w:rPr>
          <w:rFonts w:ascii="Arial" w:hAnsi="Arial" w:cs="Arial"/>
          <w:color w:val="000000" w:themeColor="text1"/>
          <w:sz w:val="28"/>
          <w:szCs w:val="28"/>
        </w:rPr>
        <w:t xml:space="preserve"> Kollwitz: A German Artist and the First World War</w:t>
      </w:r>
    </w:p>
    <w:p w:rsidR="000B5C51" w:rsidRDefault="00B66678" w:rsidP="000B5C51">
      <w:pPr>
        <w:pStyle w:val="NormalWeb"/>
        <w:shd w:val="clear" w:color="auto" w:fill="FFFFFF"/>
        <w:rPr>
          <w:rFonts w:ascii="Arial" w:eastAsiaTheme="majorEastAsia" w:hAnsi="Arial" w:cs="Arial"/>
          <w:color w:val="4472C4" w:themeColor="accent5"/>
          <w:lang w:eastAsia="en-US"/>
        </w:rPr>
      </w:pPr>
      <w:hyperlink r:id="rId4" w:history="1">
        <w:r w:rsidRPr="00AA4D1F">
          <w:rPr>
            <w:rStyle w:val="Hyperlink"/>
            <w:rFonts w:ascii="Arial" w:eastAsiaTheme="majorEastAsia" w:hAnsi="Arial" w:cs="Arial"/>
            <w:lang w:eastAsia="en-US"/>
          </w:rPr>
          <w:t>http://spartacus-educational.com/ExamFWWU4.htm</w:t>
        </w:r>
      </w:hyperlink>
    </w:p>
    <w:p w:rsidR="00B66678" w:rsidRPr="00B66678" w:rsidRDefault="00B66678" w:rsidP="00B66678">
      <w:pPr>
        <w:pStyle w:val="NormalWeb"/>
        <w:shd w:val="clear" w:color="auto" w:fill="FFFFFF"/>
        <w:rPr>
          <w:rFonts w:ascii="Arial" w:hAnsi="Arial" w:cs="Arial"/>
          <w:color w:val="000000"/>
          <w:sz w:val="22"/>
          <w:szCs w:val="22"/>
        </w:rPr>
      </w:pPr>
      <w:hyperlink r:id="rId5" w:history="1">
        <w:proofErr w:type="spellStart"/>
        <w:r w:rsidRPr="00B66678">
          <w:rPr>
            <w:rStyle w:val="Hyperlink"/>
            <w:rFonts w:ascii="Arial" w:hAnsi="Arial" w:cs="Arial"/>
            <w:color w:val="7700DD"/>
            <w:sz w:val="22"/>
            <w:szCs w:val="22"/>
          </w:rPr>
          <w:t>Käthe</w:t>
        </w:r>
        <w:proofErr w:type="spellEnd"/>
        <w:r w:rsidRPr="00B66678">
          <w:rPr>
            <w:rStyle w:val="Hyperlink"/>
            <w:rFonts w:ascii="Arial" w:hAnsi="Arial" w:cs="Arial"/>
            <w:color w:val="7700DD"/>
            <w:sz w:val="22"/>
            <w:szCs w:val="22"/>
          </w:rPr>
          <w:t xml:space="preserve"> Kollwitz</w:t>
        </w:r>
      </w:hyperlink>
      <w:r w:rsidRPr="00B66678">
        <w:rPr>
          <w:rStyle w:val="apple-converted-space"/>
          <w:rFonts w:ascii="Arial" w:hAnsi="Arial" w:cs="Arial"/>
          <w:color w:val="000000"/>
          <w:sz w:val="22"/>
          <w:szCs w:val="22"/>
        </w:rPr>
        <w:t> </w:t>
      </w:r>
      <w:r w:rsidRPr="00B66678">
        <w:rPr>
          <w:rFonts w:ascii="Arial" w:hAnsi="Arial" w:cs="Arial"/>
          <w:color w:val="000000"/>
          <w:sz w:val="22"/>
          <w:szCs w:val="22"/>
        </w:rPr>
        <w:t>was a 47 year old artist living in</w:t>
      </w:r>
      <w:r w:rsidRPr="00B66678">
        <w:rPr>
          <w:rStyle w:val="apple-converted-space"/>
          <w:rFonts w:ascii="Arial" w:hAnsi="Arial" w:cs="Arial"/>
          <w:color w:val="000000"/>
          <w:sz w:val="22"/>
          <w:szCs w:val="22"/>
        </w:rPr>
        <w:t> </w:t>
      </w:r>
      <w:hyperlink r:id="rId6" w:tgtFrame="_blank" w:history="1">
        <w:r w:rsidRPr="00B66678">
          <w:rPr>
            <w:rStyle w:val="Hyperlink"/>
            <w:rFonts w:ascii="Arial" w:hAnsi="Arial" w:cs="Arial"/>
            <w:color w:val="7700DD"/>
            <w:sz w:val="22"/>
            <w:szCs w:val="22"/>
          </w:rPr>
          <w:t>Berlin</w:t>
        </w:r>
      </w:hyperlink>
      <w:r w:rsidRPr="00B66678">
        <w:rPr>
          <w:rStyle w:val="apple-converted-space"/>
          <w:rFonts w:ascii="Arial" w:hAnsi="Arial" w:cs="Arial"/>
          <w:color w:val="000000"/>
          <w:sz w:val="22"/>
          <w:szCs w:val="22"/>
        </w:rPr>
        <w:t> </w:t>
      </w:r>
      <w:r w:rsidRPr="00B66678">
        <w:rPr>
          <w:rFonts w:ascii="Arial" w:hAnsi="Arial" w:cs="Arial"/>
          <w:color w:val="000000"/>
          <w:sz w:val="22"/>
          <w:szCs w:val="22"/>
        </w:rPr>
        <w:t>on the outbreak of the</w:t>
      </w:r>
      <w:r w:rsidRPr="00B66678">
        <w:rPr>
          <w:rStyle w:val="apple-converted-space"/>
          <w:rFonts w:ascii="Arial" w:hAnsi="Arial" w:cs="Arial"/>
          <w:color w:val="000000"/>
          <w:sz w:val="22"/>
          <w:szCs w:val="22"/>
        </w:rPr>
        <w:t> </w:t>
      </w:r>
      <w:hyperlink r:id="rId7" w:history="1">
        <w:r w:rsidRPr="00B66678">
          <w:rPr>
            <w:rStyle w:val="Hyperlink"/>
            <w:rFonts w:ascii="Arial" w:hAnsi="Arial" w:cs="Arial"/>
            <w:color w:val="7700DD"/>
            <w:sz w:val="22"/>
            <w:szCs w:val="22"/>
          </w:rPr>
          <w:t>First World War</w:t>
        </w:r>
      </w:hyperlink>
      <w:r w:rsidRPr="00B66678">
        <w:rPr>
          <w:rFonts w:ascii="Arial" w:hAnsi="Arial" w:cs="Arial"/>
          <w:color w:val="000000"/>
          <w:sz w:val="22"/>
          <w:szCs w:val="22"/>
        </w:rPr>
        <w:t>. The assassination of Archduke</w:t>
      </w:r>
      <w:r w:rsidRPr="00B66678">
        <w:rPr>
          <w:rStyle w:val="apple-converted-space"/>
          <w:rFonts w:ascii="Arial" w:hAnsi="Arial" w:cs="Arial"/>
          <w:color w:val="000000"/>
          <w:sz w:val="22"/>
          <w:szCs w:val="22"/>
        </w:rPr>
        <w:t> </w:t>
      </w:r>
      <w:hyperlink r:id="rId8" w:history="1">
        <w:r w:rsidRPr="00B66678">
          <w:rPr>
            <w:rStyle w:val="Hyperlink"/>
            <w:rFonts w:ascii="Arial" w:hAnsi="Arial" w:cs="Arial"/>
            <w:color w:val="7700DD"/>
            <w:sz w:val="22"/>
            <w:szCs w:val="22"/>
          </w:rPr>
          <w:t>Franz Ferdinand</w:t>
        </w:r>
      </w:hyperlink>
      <w:r w:rsidRPr="00B66678">
        <w:rPr>
          <w:rStyle w:val="apple-converted-space"/>
          <w:rFonts w:ascii="Arial" w:hAnsi="Arial" w:cs="Arial"/>
          <w:color w:val="000000"/>
          <w:sz w:val="22"/>
          <w:szCs w:val="22"/>
        </w:rPr>
        <w:t> </w:t>
      </w:r>
      <w:r w:rsidRPr="00B66678">
        <w:rPr>
          <w:rFonts w:ascii="Arial" w:hAnsi="Arial" w:cs="Arial"/>
          <w:color w:val="000000"/>
          <w:sz w:val="22"/>
          <w:szCs w:val="22"/>
        </w:rPr>
        <w:t>on 28th June, 1914, triggered off the</w:t>
      </w:r>
      <w:r w:rsidRPr="00B66678">
        <w:rPr>
          <w:rStyle w:val="apple-converted-space"/>
          <w:rFonts w:ascii="Arial" w:hAnsi="Arial" w:cs="Arial"/>
          <w:color w:val="000000"/>
          <w:sz w:val="22"/>
          <w:szCs w:val="22"/>
        </w:rPr>
        <w:t> </w:t>
      </w:r>
      <w:hyperlink r:id="rId9" w:history="1">
        <w:r w:rsidRPr="00B66678">
          <w:rPr>
            <w:rStyle w:val="Hyperlink"/>
            <w:rFonts w:ascii="Arial" w:hAnsi="Arial" w:cs="Arial"/>
            <w:color w:val="7700DD"/>
            <w:sz w:val="22"/>
            <w:szCs w:val="22"/>
          </w:rPr>
          <w:t>First World War</w:t>
        </w:r>
      </w:hyperlink>
      <w:r w:rsidRPr="00B66678">
        <w:rPr>
          <w:rFonts w:ascii="Arial" w:hAnsi="Arial" w:cs="Arial"/>
          <w:color w:val="000000"/>
          <w:sz w:val="22"/>
          <w:szCs w:val="22"/>
        </w:rPr>
        <w:t xml:space="preserve">. </w:t>
      </w:r>
      <w:proofErr w:type="spellStart"/>
      <w:r w:rsidRPr="00B66678">
        <w:rPr>
          <w:rFonts w:ascii="Arial" w:hAnsi="Arial" w:cs="Arial"/>
          <w:color w:val="000000"/>
          <w:sz w:val="22"/>
          <w:szCs w:val="22"/>
        </w:rPr>
        <w:t>Käthe's</w:t>
      </w:r>
      <w:proofErr w:type="spellEnd"/>
      <w:r w:rsidRPr="00B66678">
        <w:rPr>
          <w:rFonts w:ascii="Arial" w:hAnsi="Arial" w:cs="Arial"/>
          <w:color w:val="000000"/>
          <w:sz w:val="22"/>
          <w:szCs w:val="22"/>
        </w:rPr>
        <w:t xml:space="preserve"> two sons, Hans and Peter, immediately joined the</w:t>
      </w:r>
      <w:r w:rsidRPr="00B66678">
        <w:rPr>
          <w:rStyle w:val="apple-converted-space"/>
          <w:rFonts w:ascii="Arial" w:hAnsi="Arial" w:cs="Arial"/>
          <w:color w:val="000000"/>
          <w:sz w:val="22"/>
          <w:szCs w:val="22"/>
        </w:rPr>
        <w:t> </w:t>
      </w:r>
      <w:hyperlink r:id="rId10" w:history="1">
        <w:r w:rsidRPr="00B66678">
          <w:rPr>
            <w:rStyle w:val="Hyperlink"/>
            <w:rFonts w:ascii="Arial" w:hAnsi="Arial" w:cs="Arial"/>
            <w:color w:val="7700DD"/>
            <w:sz w:val="22"/>
            <w:szCs w:val="22"/>
          </w:rPr>
          <w:t>German Army</w:t>
        </w:r>
      </w:hyperlink>
      <w:r w:rsidRPr="00B66678">
        <w:rPr>
          <w:rFonts w:ascii="Arial" w:hAnsi="Arial" w:cs="Arial"/>
          <w:color w:val="000000"/>
          <w:sz w:val="22"/>
          <w:szCs w:val="22"/>
        </w:rPr>
        <w:t>. On 23rd October, 1914, Peter, aged 20, was killed at</w:t>
      </w:r>
      <w:r w:rsidRPr="00B66678">
        <w:rPr>
          <w:rStyle w:val="apple-converted-space"/>
          <w:rFonts w:ascii="Arial" w:hAnsi="Arial" w:cs="Arial"/>
          <w:color w:val="000000"/>
          <w:sz w:val="22"/>
          <w:szCs w:val="22"/>
        </w:rPr>
        <w:t> </w:t>
      </w:r>
      <w:proofErr w:type="spellStart"/>
      <w:r w:rsidRPr="00B66678">
        <w:rPr>
          <w:rFonts w:ascii="Arial" w:hAnsi="Arial" w:cs="Arial"/>
          <w:color w:val="000000"/>
          <w:sz w:val="22"/>
          <w:szCs w:val="22"/>
        </w:rPr>
        <w:fldChar w:fldCharType="begin"/>
      </w:r>
      <w:r w:rsidRPr="00B66678">
        <w:rPr>
          <w:rFonts w:ascii="Arial" w:hAnsi="Arial" w:cs="Arial"/>
          <w:color w:val="000000"/>
          <w:sz w:val="22"/>
          <w:szCs w:val="22"/>
        </w:rPr>
        <w:instrText xml:space="preserve"> HYPERLINK "http://en.wikipedia.org/wiki/Diksmuide" \t "_blank" </w:instrText>
      </w:r>
      <w:r w:rsidRPr="00B66678">
        <w:rPr>
          <w:rFonts w:ascii="Arial" w:hAnsi="Arial" w:cs="Arial"/>
          <w:color w:val="000000"/>
          <w:sz w:val="22"/>
          <w:szCs w:val="22"/>
        </w:rPr>
        <w:fldChar w:fldCharType="separate"/>
      </w:r>
      <w:r w:rsidRPr="00B66678">
        <w:rPr>
          <w:rStyle w:val="Hyperlink"/>
          <w:rFonts w:ascii="Arial" w:hAnsi="Arial" w:cs="Arial"/>
          <w:color w:val="7700DD"/>
          <w:sz w:val="22"/>
          <w:szCs w:val="22"/>
        </w:rPr>
        <w:t>Dixmuide</w:t>
      </w:r>
      <w:proofErr w:type="spellEnd"/>
      <w:r w:rsidRPr="00B66678">
        <w:rPr>
          <w:rFonts w:ascii="Arial" w:hAnsi="Arial" w:cs="Arial"/>
          <w:color w:val="000000"/>
          <w:sz w:val="22"/>
          <w:szCs w:val="22"/>
        </w:rPr>
        <w:fldChar w:fldCharType="end"/>
      </w:r>
      <w:r w:rsidRPr="00B66678">
        <w:rPr>
          <w:rStyle w:val="apple-converted-space"/>
          <w:rFonts w:ascii="Arial" w:hAnsi="Arial" w:cs="Arial"/>
          <w:color w:val="000000"/>
          <w:sz w:val="22"/>
          <w:szCs w:val="22"/>
        </w:rPr>
        <w:t> </w:t>
      </w:r>
      <w:r w:rsidRPr="00B66678">
        <w:rPr>
          <w:rFonts w:ascii="Arial" w:hAnsi="Arial" w:cs="Arial"/>
          <w:color w:val="000000"/>
          <w:sz w:val="22"/>
          <w:szCs w:val="22"/>
        </w:rPr>
        <w:t>in</w:t>
      </w:r>
      <w:r w:rsidRPr="00B66678">
        <w:rPr>
          <w:rStyle w:val="apple-converted-space"/>
          <w:rFonts w:ascii="Arial" w:hAnsi="Arial" w:cs="Arial"/>
          <w:color w:val="000000"/>
          <w:sz w:val="22"/>
          <w:szCs w:val="22"/>
        </w:rPr>
        <w:t> </w:t>
      </w:r>
      <w:hyperlink r:id="rId11" w:history="1">
        <w:r w:rsidRPr="00B66678">
          <w:rPr>
            <w:rStyle w:val="Hyperlink"/>
            <w:rFonts w:ascii="Arial" w:hAnsi="Arial" w:cs="Arial"/>
            <w:color w:val="7700DD"/>
            <w:sz w:val="22"/>
            <w:szCs w:val="22"/>
          </w:rPr>
          <w:t>Belgium</w:t>
        </w:r>
      </w:hyperlink>
      <w:r w:rsidRPr="00B66678">
        <w:rPr>
          <w:rStyle w:val="apple-converted-space"/>
          <w:rFonts w:ascii="Arial" w:hAnsi="Arial" w:cs="Arial"/>
          <w:color w:val="000000"/>
          <w:sz w:val="22"/>
          <w:szCs w:val="22"/>
        </w:rPr>
        <w:t> </w:t>
      </w:r>
      <w:r w:rsidRPr="00B66678">
        <w:rPr>
          <w:rFonts w:ascii="Arial" w:hAnsi="Arial" w:cs="Arial"/>
          <w:color w:val="000000"/>
          <w:sz w:val="22"/>
          <w:szCs w:val="22"/>
        </w:rPr>
        <w:t>on the</w:t>
      </w:r>
      <w:r w:rsidRPr="00B66678">
        <w:rPr>
          <w:rStyle w:val="apple-converted-space"/>
          <w:rFonts w:ascii="Arial" w:hAnsi="Arial" w:cs="Arial"/>
          <w:color w:val="000000"/>
          <w:sz w:val="22"/>
          <w:szCs w:val="22"/>
        </w:rPr>
        <w:t> </w:t>
      </w:r>
      <w:hyperlink r:id="rId12" w:history="1">
        <w:r w:rsidRPr="00B66678">
          <w:rPr>
            <w:rStyle w:val="Hyperlink"/>
            <w:rFonts w:ascii="Arial" w:hAnsi="Arial" w:cs="Arial"/>
            <w:color w:val="7700DD"/>
            <w:sz w:val="22"/>
            <w:szCs w:val="22"/>
          </w:rPr>
          <w:t>Western Front</w:t>
        </w:r>
      </w:hyperlink>
      <w:r w:rsidRPr="00B66678">
        <w:rPr>
          <w:rFonts w:ascii="Arial" w:hAnsi="Arial" w:cs="Arial"/>
          <w:color w:val="000000"/>
          <w:sz w:val="22"/>
          <w:szCs w:val="22"/>
        </w:rPr>
        <w:t>.</w:t>
      </w:r>
    </w:p>
    <w:p w:rsidR="00B66678" w:rsidRPr="00B66678" w:rsidRDefault="00B66678" w:rsidP="00B66678">
      <w:pPr>
        <w:pStyle w:val="NormalWeb"/>
        <w:shd w:val="clear" w:color="auto" w:fill="FFFFFF"/>
        <w:rPr>
          <w:rFonts w:ascii="Arial" w:hAnsi="Arial" w:cs="Arial"/>
          <w:color w:val="000000"/>
          <w:sz w:val="22"/>
          <w:szCs w:val="22"/>
        </w:rPr>
      </w:pPr>
      <w:r w:rsidRPr="00B66678">
        <w:rPr>
          <w:rFonts w:ascii="Arial" w:hAnsi="Arial" w:cs="Arial"/>
          <w:color w:val="000000"/>
          <w:sz w:val="22"/>
          <w:szCs w:val="22"/>
        </w:rPr>
        <w:t>Kollwitz found it difficult to use her art to deal with her grief. She wrote in her journal: "Stagnation in my work... When it comes back (the grief) I feel it stripping me physically of all the strength I need for work. Make a drawing: the mother letting her dead son slide into her arms. I might make a hundred such drawings and yet I do not get any closer to him. I am seeking him. As if I had to find him in the work... For work, one must be hard and thrust outside one-self what one has lived through. As soon as I begin to do that, I again feel myself a mother who will not give up her sorrow. Sometimes it all becomes so terribly difficult."</w:t>
      </w:r>
    </w:p>
    <w:p w:rsidR="00B66678" w:rsidRPr="00B66678" w:rsidRDefault="00B66678" w:rsidP="00B66678">
      <w:pPr>
        <w:pStyle w:val="Heading5"/>
        <w:spacing w:before="0" w:beforeAutospacing="0" w:after="0" w:afterAutospacing="0"/>
        <w:rPr>
          <w:rFonts w:ascii="Arial" w:hAnsi="Arial" w:cs="Arial"/>
          <w:b w:val="0"/>
          <w:sz w:val="28"/>
          <w:szCs w:val="28"/>
        </w:rPr>
      </w:pPr>
      <w:r w:rsidRPr="00B66678">
        <w:rPr>
          <w:rFonts w:ascii="Arial" w:hAnsi="Arial" w:cs="Arial"/>
          <w:b w:val="0"/>
          <w:sz w:val="28"/>
          <w:szCs w:val="28"/>
        </w:rPr>
        <w:t>Primary Sources</w:t>
      </w:r>
    </w:p>
    <w:p w:rsidR="00B66678" w:rsidRPr="00B66678" w:rsidRDefault="00B66678" w:rsidP="00B66678">
      <w:pPr>
        <w:pStyle w:val="Heading5"/>
        <w:spacing w:before="0" w:beforeAutospacing="0" w:after="0" w:afterAutospacing="0"/>
        <w:rPr>
          <w:rFonts w:ascii="Arial" w:hAnsi="Arial" w:cs="Arial"/>
          <w:sz w:val="22"/>
          <w:szCs w:val="22"/>
        </w:rPr>
      </w:pPr>
    </w:p>
    <w:p w:rsidR="00B66678" w:rsidRPr="00B66678" w:rsidRDefault="00B66678" w:rsidP="00B66678">
      <w:pPr>
        <w:pStyle w:val="Heading4"/>
        <w:spacing w:before="0" w:beforeAutospacing="0" w:after="0" w:afterAutospacing="0"/>
        <w:rPr>
          <w:rFonts w:ascii="Arial" w:hAnsi="Arial" w:cs="Arial"/>
          <w:sz w:val="22"/>
          <w:szCs w:val="22"/>
        </w:rPr>
      </w:pPr>
      <w:r w:rsidRPr="00B66678">
        <w:rPr>
          <w:rFonts w:ascii="Arial" w:hAnsi="Arial" w:cs="Arial"/>
          <w:sz w:val="22"/>
          <w:szCs w:val="22"/>
        </w:rPr>
        <w:t xml:space="preserve">(Source 1) </w:t>
      </w:r>
      <w:proofErr w:type="spellStart"/>
      <w:r w:rsidRPr="00B66678">
        <w:rPr>
          <w:rFonts w:ascii="Arial" w:hAnsi="Arial" w:cs="Arial"/>
          <w:sz w:val="22"/>
          <w:szCs w:val="22"/>
        </w:rPr>
        <w:t>Käthe</w:t>
      </w:r>
      <w:proofErr w:type="spellEnd"/>
      <w:r w:rsidRPr="00B66678">
        <w:rPr>
          <w:rFonts w:ascii="Arial" w:hAnsi="Arial" w:cs="Arial"/>
          <w:sz w:val="22"/>
          <w:szCs w:val="22"/>
        </w:rPr>
        <w:t xml:space="preserve"> Kollwitz, diary entry (30th September, 1914)</w:t>
      </w:r>
    </w:p>
    <w:p w:rsidR="00B66678" w:rsidRDefault="00B66678" w:rsidP="00B66678">
      <w:pPr>
        <w:pStyle w:val="NormalWeb"/>
        <w:rPr>
          <w:rFonts w:ascii="Arial" w:hAnsi="Arial" w:cs="Arial"/>
          <w:color w:val="000000"/>
          <w:sz w:val="22"/>
          <w:szCs w:val="22"/>
        </w:rPr>
      </w:pPr>
      <w:r w:rsidRPr="00B66678">
        <w:rPr>
          <w:rFonts w:ascii="Arial" w:hAnsi="Arial" w:cs="Arial"/>
          <w:color w:val="000000"/>
          <w:sz w:val="22"/>
          <w:szCs w:val="22"/>
        </w:rPr>
        <w:t xml:space="preserve">Nothing is real but the frightfulness of this state, which we almost grow used to. In such times it seems so stupid that the boys must go to war. The whole thing is so ghastly and </w:t>
      </w:r>
      <w:bookmarkStart w:id="0" w:name="_GoBack"/>
      <w:bookmarkEnd w:id="0"/>
      <w:r w:rsidRPr="00B66678">
        <w:rPr>
          <w:rFonts w:ascii="Arial" w:hAnsi="Arial" w:cs="Arial"/>
          <w:color w:val="000000"/>
          <w:sz w:val="22"/>
          <w:szCs w:val="22"/>
        </w:rPr>
        <w:t>insane. Occasionally there comes that foolish thought: how can they possibly take part in such madness? And at once the cold shower: they must, must!</w:t>
      </w:r>
    </w:p>
    <w:p w:rsidR="00B66678" w:rsidRPr="00B66678" w:rsidRDefault="00B66678" w:rsidP="00B66678">
      <w:pPr>
        <w:rPr>
          <w:rFonts w:ascii="Arial" w:hAnsi="Arial" w:cs="Arial"/>
        </w:rPr>
      </w:pPr>
      <w:r w:rsidRPr="00B66678">
        <w:rPr>
          <w:rFonts w:ascii="Arial" w:hAnsi="Arial" w:cs="Arial"/>
          <w:b/>
        </w:rPr>
        <w:t xml:space="preserve">(Source 2) </w:t>
      </w:r>
      <w:proofErr w:type="spellStart"/>
      <w:r w:rsidRPr="00B66678">
        <w:rPr>
          <w:rFonts w:ascii="Arial" w:hAnsi="Arial" w:cs="Arial"/>
        </w:rPr>
        <w:t>Käthe</w:t>
      </w:r>
      <w:proofErr w:type="spellEnd"/>
      <w:r w:rsidRPr="00B66678">
        <w:rPr>
          <w:rFonts w:ascii="Arial" w:hAnsi="Arial" w:cs="Arial"/>
        </w:rPr>
        <w:t xml:space="preserve"> Kollwitz,</w:t>
      </w:r>
      <w:r w:rsidRPr="00B66678">
        <w:rPr>
          <w:rStyle w:val="apple-converted-space"/>
          <w:rFonts w:ascii="Arial" w:hAnsi="Arial" w:cs="Arial"/>
        </w:rPr>
        <w:t> </w:t>
      </w:r>
      <w:r w:rsidRPr="00B66678">
        <w:rPr>
          <w:rStyle w:val="Emphasis"/>
          <w:rFonts w:ascii="Arial" w:hAnsi="Arial" w:cs="Arial"/>
        </w:rPr>
        <w:t>Anguish: The Widow</w:t>
      </w:r>
      <w:r w:rsidRPr="00B66678">
        <w:rPr>
          <w:rStyle w:val="apple-converted-space"/>
          <w:rFonts w:ascii="Arial" w:hAnsi="Arial" w:cs="Arial"/>
        </w:rPr>
        <w:t> </w:t>
      </w:r>
      <w:r w:rsidRPr="00B66678">
        <w:rPr>
          <w:rFonts w:ascii="Arial" w:hAnsi="Arial" w:cs="Arial"/>
        </w:rPr>
        <w:t>(1916)</w:t>
      </w:r>
    </w:p>
    <w:p w:rsidR="00B66678" w:rsidRPr="00B66678" w:rsidRDefault="00B66678" w:rsidP="00B66678">
      <w:pPr>
        <w:rPr>
          <w:rFonts w:ascii="Arial" w:hAnsi="Arial" w:cs="Arial"/>
        </w:rPr>
      </w:pPr>
      <w:r w:rsidRPr="00B66678">
        <w:rPr>
          <w:rFonts w:ascii="Arial" w:hAnsi="Arial" w:cs="Arial"/>
          <w:noProof/>
          <w:lang w:eastAsia="en-GB"/>
        </w:rPr>
        <w:drawing>
          <wp:inline distT="0" distB="0" distL="0" distR="0">
            <wp:extent cx="3020478" cy="3067050"/>
            <wp:effectExtent l="0" t="0" r="8890" b="0"/>
            <wp:docPr id="68" name="Picture 68" descr="Käthe Kollwitz, Killed in Action (1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Käthe Kollwitz, Killed in Action (19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6222" cy="3103345"/>
                    </a:xfrm>
                    <a:prstGeom prst="rect">
                      <a:avLst/>
                    </a:prstGeom>
                    <a:noFill/>
                    <a:ln>
                      <a:noFill/>
                    </a:ln>
                  </pic:spPr>
                </pic:pic>
              </a:graphicData>
            </a:graphic>
          </wp:inline>
        </w:drawing>
      </w:r>
    </w:p>
    <w:p w:rsidR="00B66678" w:rsidRPr="00B66678" w:rsidRDefault="00B66678" w:rsidP="00B66678">
      <w:pPr>
        <w:pStyle w:val="Heading4"/>
        <w:spacing w:before="0" w:beforeAutospacing="0" w:after="0" w:afterAutospacing="0"/>
        <w:rPr>
          <w:rFonts w:ascii="Arial" w:hAnsi="Arial" w:cs="Arial"/>
          <w:sz w:val="22"/>
          <w:szCs w:val="22"/>
        </w:rPr>
      </w:pPr>
      <w:r w:rsidRPr="00B66678">
        <w:rPr>
          <w:rFonts w:ascii="Arial" w:hAnsi="Arial" w:cs="Arial"/>
          <w:sz w:val="22"/>
          <w:szCs w:val="22"/>
        </w:rPr>
        <w:lastRenderedPageBreak/>
        <w:t xml:space="preserve">(Source 3) </w:t>
      </w:r>
      <w:proofErr w:type="spellStart"/>
      <w:r w:rsidRPr="00B66678">
        <w:rPr>
          <w:rFonts w:ascii="Arial" w:hAnsi="Arial" w:cs="Arial"/>
          <w:sz w:val="22"/>
          <w:szCs w:val="22"/>
        </w:rPr>
        <w:t>Käthe</w:t>
      </w:r>
      <w:proofErr w:type="spellEnd"/>
      <w:r w:rsidRPr="00B66678">
        <w:rPr>
          <w:rFonts w:ascii="Arial" w:hAnsi="Arial" w:cs="Arial"/>
          <w:sz w:val="22"/>
          <w:szCs w:val="22"/>
        </w:rPr>
        <w:t xml:space="preserve"> Kollwitz, diary entry (30th December, 1914)</w:t>
      </w:r>
    </w:p>
    <w:p w:rsidR="00B66678" w:rsidRDefault="00B66678" w:rsidP="00B66678">
      <w:pPr>
        <w:pStyle w:val="NormalWeb"/>
        <w:rPr>
          <w:rFonts w:ascii="Arial" w:hAnsi="Arial" w:cs="Arial"/>
          <w:color w:val="000000"/>
          <w:sz w:val="22"/>
          <w:szCs w:val="22"/>
        </w:rPr>
      </w:pPr>
      <w:r w:rsidRPr="00B66678">
        <w:rPr>
          <w:rFonts w:ascii="Arial" w:hAnsi="Arial" w:cs="Arial"/>
          <w:color w:val="000000"/>
          <w:sz w:val="22"/>
          <w:szCs w:val="22"/>
        </w:rPr>
        <w:t xml:space="preserve">My Peter, I intend to try to be faithful.... What does that mean? To love my country in my own way as you loved it in your way. And to make this love work. To look at the young people and be faithful to them. Besides that I shall do my work, the same work, my child, which you were denied. I want to </w:t>
      </w:r>
      <w:proofErr w:type="spellStart"/>
      <w:r w:rsidRPr="00B66678">
        <w:rPr>
          <w:rFonts w:ascii="Arial" w:hAnsi="Arial" w:cs="Arial"/>
          <w:color w:val="000000"/>
          <w:sz w:val="22"/>
          <w:szCs w:val="22"/>
        </w:rPr>
        <w:t>honor</w:t>
      </w:r>
      <w:proofErr w:type="spellEnd"/>
      <w:r w:rsidRPr="00B66678">
        <w:rPr>
          <w:rFonts w:ascii="Arial" w:hAnsi="Arial" w:cs="Arial"/>
          <w:color w:val="000000"/>
          <w:sz w:val="22"/>
          <w:szCs w:val="22"/>
        </w:rPr>
        <w:t xml:space="preserve"> God in my work, too, which means I want to be honest, true, and sincere.... When I try to be like that, dear Peter, I ask you then to be around me, help me, </w:t>
      </w:r>
      <w:proofErr w:type="gramStart"/>
      <w:r w:rsidRPr="00B66678">
        <w:rPr>
          <w:rFonts w:ascii="Arial" w:hAnsi="Arial" w:cs="Arial"/>
          <w:color w:val="000000"/>
          <w:sz w:val="22"/>
          <w:szCs w:val="22"/>
        </w:rPr>
        <w:t>show</w:t>
      </w:r>
      <w:proofErr w:type="gramEnd"/>
      <w:r w:rsidRPr="00B66678">
        <w:rPr>
          <w:rFonts w:ascii="Arial" w:hAnsi="Arial" w:cs="Arial"/>
          <w:color w:val="000000"/>
          <w:sz w:val="22"/>
          <w:szCs w:val="22"/>
        </w:rPr>
        <w:t xml:space="preserve"> yourself to me. I know you are there, but I see you only vaguely, as if you were shrouded in mist. Stay with me.... my love is different from the one which cries and worries and yearns.... But I pray that I can feel you so close to me that I will be able to make your spirit.</w:t>
      </w:r>
    </w:p>
    <w:p w:rsidR="00B66678" w:rsidRPr="00B66678" w:rsidRDefault="00B66678" w:rsidP="00B66678">
      <w:pPr>
        <w:pStyle w:val="NormalWeb"/>
        <w:rPr>
          <w:rFonts w:ascii="Arial" w:hAnsi="Arial" w:cs="Arial"/>
          <w:color w:val="000000"/>
          <w:sz w:val="22"/>
          <w:szCs w:val="22"/>
        </w:rPr>
      </w:pPr>
      <w:r w:rsidRPr="00B66678">
        <w:rPr>
          <w:rFonts w:ascii="Arial" w:hAnsi="Arial" w:cs="Arial"/>
          <w:b/>
          <w:sz w:val="22"/>
          <w:szCs w:val="22"/>
        </w:rPr>
        <w:t>(Source 4)</w:t>
      </w:r>
      <w:r w:rsidRPr="00B66678">
        <w:rPr>
          <w:rFonts w:ascii="Arial" w:hAnsi="Arial" w:cs="Arial"/>
          <w:sz w:val="22"/>
          <w:szCs w:val="22"/>
        </w:rPr>
        <w:t xml:space="preserve"> </w:t>
      </w:r>
      <w:proofErr w:type="spellStart"/>
      <w:r w:rsidRPr="00B66678">
        <w:rPr>
          <w:rFonts w:ascii="Arial" w:hAnsi="Arial" w:cs="Arial"/>
          <w:sz w:val="22"/>
          <w:szCs w:val="22"/>
        </w:rPr>
        <w:t>Käthe</w:t>
      </w:r>
      <w:proofErr w:type="spellEnd"/>
      <w:r w:rsidRPr="00B66678">
        <w:rPr>
          <w:rFonts w:ascii="Arial" w:hAnsi="Arial" w:cs="Arial"/>
          <w:sz w:val="22"/>
          <w:szCs w:val="22"/>
        </w:rPr>
        <w:t xml:space="preserve"> Kollwitz,</w:t>
      </w:r>
      <w:r w:rsidRPr="00B66678">
        <w:rPr>
          <w:rStyle w:val="apple-converted-space"/>
          <w:rFonts w:ascii="Arial" w:hAnsi="Arial" w:cs="Arial"/>
          <w:sz w:val="22"/>
          <w:szCs w:val="22"/>
        </w:rPr>
        <w:t> </w:t>
      </w:r>
      <w:r w:rsidRPr="00B66678">
        <w:rPr>
          <w:rStyle w:val="Emphasis"/>
          <w:rFonts w:ascii="Arial" w:hAnsi="Arial" w:cs="Arial"/>
          <w:sz w:val="22"/>
          <w:szCs w:val="22"/>
        </w:rPr>
        <w:t>Widows and Orphans</w:t>
      </w:r>
      <w:r w:rsidRPr="00B66678">
        <w:rPr>
          <w:rStyle w:val="apple-converted-space"/>
          <w:rFonts w:ascii="Arial" w:hAnsi="Arial" w:cs="Arial"/>
          <w:sz w:val="22"/>
          <w:szCs w:val="22"/>
        </w:rPr>
        <w:t> </w:t>
      </w:r>
      <w:r w:rsidRPr="00B66678">
        <w:rPr>
          <w:rFonts w:ascii="Arial" w:hAnsi="Arial" w:cs="Arial"/>
          <w:sz w:val="22"/>
          <w:szCs w:val="22"/>
        </w:rPr>
        <w:t>(1919)</w:t>
      </w:r>
    </w:p>
    <w:p w:rsidR="00B66678" w:rsidRPr="00B66678" w:rsidRDefault="00B66678" w:rsidP="00B66678">
      <w:pPr>
        <w:rPr>
          <w:rFonts w:ascii="Arial" w:hAnsi="Arial" w:cs="Arial"/>
        </w:rPr>
      </w:pPr>
      <w:r w:rsidRPr="00B66678">
        <w:rPr>
          <w:rFonts w:ascii="Arial" w:hAnsi="Arial" w:cs="Arial"/>
          <w:noProof/>
          <w:lang w:eastAsia="en-GB"/>
        </w:rPr>
        <w:drawing>
          <wp:inline distT="0" distB="0" distL="0" distR="0">
            <wp:extent cx="4613644" cy="3514725"/>
            <wp:effectExtent l="0" t="0" r="0" b="0"/>
            <wp:docPr id="67" name="Picture 67" descr="Käthe Kollwitz, Widows and Orphans (1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Käthe Kollwitz, Widows and Orphans (19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5132" cy="3523477"/>
                    </a:xfrm>
                    <a:prstGeom prst="rect">
                      <a:avLst/>
                    </a:prstGeom>
                    <a:noFill/>
                    <a:ln>
                      <a:noFill/>
                    </a:ln>
                  </pic:spPr>
                </pic:pic>
              </a:graphicData>
            </a:graphic>
          </wp:inline>
        </w:drawing>
      </w:r>
      <w:r w:rsidRPr="00B66678">
        <w:rPr>
          <w:rFonts w:ascii="Arial" w:hAnsi="Arial" w:cs="Arial"/>
        </w:rPr>
        <w:br/>
      </w:r>
    </w:p>
    <w:p w:rsidR="00B66678" w:rsidRPr="00B66678" w:rsidRDefault="00B66678" w:rsidP="00B66678">
      <w:pPr>
        <w:pStyle w:val="Heading4"/>
        <w:spacing w:before="0" w:beforeAutospacing="0" w:after="0" w:afterAutospacing="0"/>
        <w:rPr>
          <w:rFonts w:ascii="Arial" w:hAnsi="Arial" w:cs="Arial"/>
          <w:sz w:val="22"/>
          <w:szCs w:val="22"/>
        </w:rPr>
      </w:pPr>
      <w:r w:rsidRPr="00B66678">
        <w:rPr>
          <w:rFonts w:ascii="Arial" w:hAnsi="Arial" w:cs="Arial"/>
          <w:sz w:val="22"/>
          <w:szCs w:val="22"/>
        </w:rPr>
        <w:t xml:space="preserve">(Source 5) </w:t>
      </w:r>
      <w:proofErr w:type="spellStart"/>
      <w:r w:rsidRPr="00B66678">
        <w:rPr>
          <w:rFonts w:ascii="Arial" w:hAnsi="Arial" w:cs="Arial"/>
          <w:sz w:val="22"/>
          <w:szCs w:val="22"/>
        </w:rPr>
        <w:t>Käthe</w:t>
      </w:r>
      <w:proofErr w:type="spellEnd"/>
      <w:r w:rsidRPr="00B66678">
        <w:rPr>
          <w:rFonts w:ascii="Arial" w:hAnsi="Arial" w:cs="Arial"/>
          <w:sz w:val="22"/>
          <w:szCs w:val="22"/>
        </w:rPr>
        <w:t xml:space="preserve"> Kollwitz, letter to</w:t>
      </w:r>
      <w:r w:rsidRPr="00B66678">
        <w:rPr>
          <w:rStyle w:val="apple-converted-space"/>
          <w:rFonts w:ascii="Arial" w:hAnsi="Arial" w:cs="Arial"/>
          <w:sz w:val="22"/>
          <w:szCs w:val="22"/>
        </w:rPr>
        <w:t> </w:t>
      </w:r>
      <w:proofErr w:type="spellStart"/>
      <w:r w:rsidRPr="00B66678">
        <w:rPr>
          <w:rFonts w:ascii="Arial" w:hAnsi="Arial" w:cs="Arial"/>
          <w:sz w:val="22"/>
          <w:szCs w:val="22"/>
        </w:rPr>
        <w:fldChar w:fldCharType="begin"/>
      </w:r>
      <w:r w:rsidRPr="00B66678">
        <w:rPr>
          <w:rFonts w:ascii="Arial" w:hAnsi="Arial" w:cs="Arial"/>
          <w:sz w:val="22"/>
          <w:szCs w:val="22"/>
        </w:rPr>
        <w:instrText xml:space="preserve"> HYPERLINK "http://en.wikipedia.org/wiki/Vorw%C3%A4rts" \t "_blank" </w:instrText>
      </w:r>
      <w:r w:rsidRPr="00B66678">
        <w:rPr>
          <w:rFonts w:ascii="Arial" w:hAnsi="Arial" w:cs="Arial"/>
          <w:sz w:val="22"/>
          <w:szCs w:val="22"/>
        </w:rPr>
        <w:fldChar w:fldCharType="separate"/>
      </w:r>
      <w:r w:rsidRPr="00B66678">
        <w:rPr>
          <w:rStyle w:val="Emphasis"/>
          <w:rFonts w:ascii="Arial" w:hAnsi="Arial" w:cs="Arial"/>
          <w:color w:val="7700DD"/>
          <w:sz w:val="22"/>
          <w:szCs w:val="22"/>
        </w:rPr>
        <w:t>Vorwarts</w:t>
      </w:r>
      <w:proofErr w:type="spellEnd"/>
      <w:r w:rsidRPr="00B66678">
        <w:rPr>
          <w:rFonts w:ascii="Arial" w:hAnsi="Arial" w:cs="Arial"/>
          <w:sz w:val="22"/>
          <w:szCs w:val="22"/>
        </w:rPr>
        <w:fldChar w:fldCharType="end"/>
      </w:r>
      <w:r w:rsidRPr="00B66678">
        <w:rPr>
          <w:rStyle w:val="apple-converted-space"/>
          <w:rFonts w:ascii="Arial" w:hAnsi="Arial" w:cs="Arial"/>
          <w:sz w:val="22"/>
          <w:szCs w:val="22"/>
        </w:rPr>
        <w:t> </w:t>
      </w:r>
      <w:r w:rsidRPr="00B66678">
        <w:rPr>
          <w:rFonts w:ascii="Arial" w:hAnsi="Arial" w:cs="Arial"/>
          <w:sz w:val="22"/>
          <w:szCs w:val="22"/>
        </w:rPr>
        <w:t>(October, 1918)</w:t>
      </w:r>
    </w:p>
    <w:p w:rsidR="00B66678" w:rsidRPr="00B66678" w:rsidRDefault="00B66678" w:rsidP="00B66678">
      <w:pPr>
        <w:pStyle w:val="NormalWeb"/>
        <w:rPr>
          <w:rFonts w:ascii="Arial" w:hAnsi="Arial" w:cs="Arial"/>
          <w:color w:val="000000"/>
          <w:sz w:val="22"/>
          <w:szCs w:val="22"/>
        </w:rPr>
      </w:pPr>
      <w:r w:rsidRPr="00B66678">
        <w:rPr>
          <w:rFonts w:ascii="Arial" w:hAnsi="Arial" w:cs="Arial"/>
          <w:color w:val="000000"/>
          <w:sz w:val="22"/>
          <w:szCs w:val="22"/>
        </w:rPr>
        <w:t>In the</w:t>
      </w:r>
      <w:r w:rsidRPr="00B66678">
        <w:rPr>
          <w:rStyle w:val="apple-converted-space"/>
          <w:rFonts w:ascii="Arial" w:hAnsi="Arial" w:cs="Arial"/>
          <w:color w:val="000000"/>
          <w:sz w:val="22"/>
          <w:szCs w:val="22"/>
        </w:rPr>
        <w:t> </w:t>
      </w:r>
      <w:proofErr w:type="spellStart"/>
      <w:r w:rsidRPr="00B66678">
        <w:rPr>
          <w:rStyle w:val="Emphasis"/>
          <w:rFonts w:ascii="Arial" w:hAnsi="Arial" w:cs="Arial"/>
          <w:color w:val="000000"/>
          <w:sz w:val="22"/>
          <w:szCs w:val="22"/>
        </w:rPr>
        <w:t>Vorwaerts</w:t>
      </w:r>
      <w:proofErr w:type="spellEnd"/>
      <w:r w:rsidRPr="00B66678">
        <w:rPr>
          <w:rStyle w:val="apple-converted-space"/>
          <w:rFonts w:ascii="Arial" w:hAnsi="Arial" w:cs="Arial"/>
          <w:color w:val="000000"/>
          <w:sz w:val="22"/>
          <w:szCs w:val="22"/>
        </w:rPr>
        <w:t> </w:t>
      </w:r>
      <w:r w:rsidRPr="00B66678">
        <w:rPr>
          <w:rFonts w:ascii="Arial" w:hAnsi="Arial" w:cs="Arial"/>
          <w:color w:val="000000"/>
          <w:sz w:val="22"/>
          <w:szCs w:val="22"/>
        </w:rPr>
        <w:t xml:space="preserve">of October 22 Richard </w:t>
      </w:r>
      <w:proofErr w:type="spellStart"/>
      <w:r w:rsidRPr="00B66678">
        <w:rPr>
          <w:rFonts w:ascii="Arial" w:hAnsi="Arial" w:cs="Arial"/>
          <w:color w:val="000000"/>
          <w:sz w:val="22"/>
          <w:szCs w:val="22"/>
        </w:rPr>
        <w:t>Dehmel</w:t>
      </w:r>
      <w:proofErr w:type="spellEnd"/>
      <w:r w:rsidRPr="00B66678">
        <w:rPr>
          <w:rFonts w:ascii="Arial" w:hAnsi="Arial" w:cs="Arial"/>
          <w:color w:val="000000"/>
          <w:sz w:val="22"/>
          <w:szCs w:val="22"/>
        </w:rPr>
        <w:t xml:space="preserve"> published a manifesto entitled</w:t>
      </w:r>
      <w:r w:rsidRPr="00B66678">
        <w:rPr>
          <w:rStyle w:val="apple-converted-space"/>
          <w:rFonts w:ascii="Arial" w:hAnsi="Arial" w:cs="Arial"/>
          <w:color w:val="000000"/>
          <w:sz w:val="22"/>
          <w:szCs w:val="22"/>
        </w:rPr>
        <w:t> </w:t>
      </w:r>
      <w:r w:rsidRPr="00B66678">
        <w:rPr>
          <w:rStyle w:val="Emphasis"/>
          <w:rFonts w:ascii="Arial" w:hAnsi="Arial" w:cs="Arial"/>
          <w:color w:val="000000"/>
          <w:sz w:val="22"/>
          <w:szCs w:val="22"/>
        </w:rPr>
        <w:t>Sole Salvation</w:t>
      </w:r>
      <w:r w:rsidRPr="00B66678">
        <w:rPr>
          <w:rFonts w:ascii="Arial" w:hAnsi="Arial" w:cs="Arial"/>
          <w:color w:val="000000"/>
          <w:sz w:val="22"/>
          <w:szCs w:val="22"/>
        </w:rPr>
        <w:t xml:space="preserve">. He appeals to all fit men to volunteer. If the highest </w:t>
      </w:r>
      <w:proofErr w:type="spellStart"/>
      <w:r w:rsidRPr="00B66678">
        <w:rPr>
          <w:rFonts w:ascii="Arial" w:hAnsi="Arial" w:cs="Arial"/>
          <w:color w:val="000000"/>
          <w:sz w:val="22"/>
          <w:szCs w:val="22"/>
        </w:rPr>
        <w:t>defense</w:t>
      </w:r>
      <w:proofErr w:type="spellEnd"/>
      <w:r w:rsidRPr="00B66678">
        <w:rPr>
          <w:rFonts w:ascii="Arial" w:hAnsi="Arial" w:cs="Arial"/>
          <w:color w:val="000000"/>
          <w:sz w:val="22"/>
          <w:szCs w:val="22"/>
        </w:rPr>
        <w:t xml:space="preserve"> authorities issued a call, he thinks, after the elimination of the "poltroons" a small and therefore more select band of men ready for death would volunteer, and this band could save Germany's </w:t>
      </w:r>
      <w:proofErr w:type="spellStart"/>
      <w:r w:rsidRPr="00B66678">
        <w:rPr>
          <w:rFonts w:ascii="Arial" w:hAnsi="Arial" w:cs="Arial"/>
          <w:color w:val="000000"/>
          <w:sz w:val="22"/>
          <w:szCs w:val="22"/>
        </w:rPr>
        <w:t>honor</w:t>
      </w:r>
      <w:proofErr w:type="spellEnd"/>
      <w:r w:rsidRPr="00B66678">
        <w:rPr>
          <w:rFonts w:ascii="Arial" w:hAnsi="Arial" w:cs="Arial"/>
          <w:color w:val="000000"/>
          <w:sz w:val="22"/>
          <w:szCs w:val="22"/>
        </w:rPr>
        <w:t>.</w:t>
      </w:r>
    </w:p>
    <w:p w:rsidR="00B66678" w:rsidRPr="00B66678" w:rsidRDefault="00B66678" w:rsidP="00B66678">
      <w:pPr>
        <w:pStyle w:val="NormalWeb"/>
        <w:rPr>
          <w:rFonts w:ascii="Arial" w:hAnsi="Arial" w:cs="Arial"/>
          <w:color w:val="000000"/>
          <w:sz w:val="22"/>
          <w:szCs w:val="22"/>
        </w:rPr>
      </w:pPr>
      <w:r w:rsidRPr="00B66678">
        <w:rPr>
          <w:rFonts w:ascii="Arial" w:hAnsi="Arial" w:cs="Arial"/>
          <w:color w:val="000000"/>
          <w:sz w:val="22"/>
          <w:szCs w:val="22"/>
        </w:rPr>
        <w:t xml:space="preserve">I herewith wish to take issue with Richard </w:t>
      </w:r>
      <w:proofErr w:type="spellStart"/>
      <w:r w:rsidRPr="00B66678">
        <w:rPr>
          <w:rFonts w:ascii="Arial" w:hAnsi="Arial" w:cs="Arial"/>
          <w:color w:val="000000"/>
          <w:sz w:val="22"/>
          <w:szCs w:val="22"/>
        </w:rPr>
        <w:t>Dehmel's</w:t>
      </w:r>
      <w:proofErr w:type="spellEnd"/>
      <w:r w:rsidRPr="00B66678">
        <w:rPr>
          <w:rFonts w:ascii="Arial" w:hAnsi="Arial" w:cs="Arial"/>
          <w:color w:val="000000"/>
          <w:sz w:val="22"/>
          <w:szCs w:val="22"/>
        </w:rPr>
        <w:t xml:space="preserve"> statement. I agree with his assumption that such an appeal to </w:t>
      </w:r>
      <w:proofErr w:type="spellStart"/>
      <w:r w:rsidRPr="00B66678">
        <w:rPr>
          <w:rFonts w:ascii="Arial" w:hAnsi="Arial" w:cs="Arial"/>
          <w:color w:val="000000"/>
          <w:sz w:val="22"/>
          <w:szCs w:val="22"/>
        </w:rPr>
        <w:t>honor</w:t>
      </w:r>
      <w:proofErr w:type="spellEnd"/>
      <w:r w:rsidRPr="00B66678">
        <w:rPr>
          <w:rFonts w:ascii="Arial" w:hAnsi="Arial" w:cs="Arial"/>
          <w:color w:val="000000"/>
          <w:sz w:val="22"/>
          <w:szCs w:val="22"/>
        </w:rPr>
        <w:t xml:space="preserve"> would probably rally together a select band. And once more, as in the fall of 1914, it would consist mainly of Germany's youth - what is left of them. The result would most probably be that these young men who are ready for sacrifice would in fact be sacrificed. We have had four years of daily bloodletting - all that is needed is for one more group to offer itself up, and Germany will be bled to death. All the country would have left would be, by </w:t>
      </w:r>
      <w:proofErr w:type="spellStart"/>
      <w:r w:rsidRPr="00B66678">
        <w:rPr>
          <w:rFonts w:ascii="Arial" w:hAnsi="Arial" w:cs="Arial"/>
          <w:color w:val="000000"/>
          <w:sz w:val="22"/>
          <w:szCs w:val="22"/>
        </w:rPr>
        <w:t>Dehmel's</w:t>
      </w:r>
      <w:proofErr w:type="spellEnd"/>
      <w:r w:rsidRPr="00B66678">
        <w:rPr>
          <w:rFonts w:ascii="Arial" w:hAnsi="Arial" w:cs="Arial"/>
          <w:color w:val="000000"/>
          <w:sz w:val="22"/>
          <w:szCs w:val="22"/>
        </w:rPr>
        <w:t xml:space="preserve"> own admission, men who are no longer the flower of Germany. For the best men would lie dead on the battlefields. In my opinion such a loss would be worse and more irreplaceable for Germany than the loss of whole provinces...</w:t>
      </w:r>
    </w:p>
    <w:p w:rsidR="00B66678" w:rsidRPr="00B66678" w:rsidRDefault="00B66678" w:rsidP="00B66678">
      <w:pPr>
        <w:pStyle w:val="NormalWeb"/>
        <w:rPr>
          <w:rFonts w:ascii="Arial" w:hAnsi="Arial" w:cs="Arial"/>
          <w:color w:val="000000"/>
          <w:sz w:val="22"/>
          <w:szCs w:val="22"/>
        </w:rPr>
      </w:pPr>
      <w:r w:rsidRPr="00B66678">
        <w:rPr>
          <w:rFonts w:ascii="Arial" w:hAnsi="Arial" w:cs="Arial"/>
          <w:color w:val="000000"/>
          <w:sz w:val="22"/>
          <w:szCs w:val="22"/>
        </w:rPr>
        <w:lastRenderedPageBreak/>
        <w:t xml:space="preserve">I respect the act of Richard </w:t>
      </w:r>
      <w:proofErr w:type="spellStart"/>
      <w:r w:rsidRPr="00B66678">
        <w:rPr>
          <w:rFonts w:ascii="Arial" w:hAnsi="Arial" w:cs="Arial"/>
          <w:color w:val="000000"/>
          <w:sz w:val="22"/>
          <w:szCs w:val="22"/>
        </w:rPr>
        <w:t>Dehmel</w:t>
      </w:r>
      <w:proofErr w:type="spellEnd"/>
      <w:r w:rsidRPr="00B66678">
        <w:rPr>
          <w:rFonts w:ascii="Arial" w:hAnsi="Arial" w:cs="Arial"/>
          <w:color w:val="000000"/>
          <w:sz w:val="22"/>
          <w:szCs w:val="22"/>
        </w:rPr>
        <w:t xml:space="preserve"> in once more volunteering for the front, just as I respect his having volunteered in the fall of 1914. But it must not be forgotten that </w:t>
      </w:r>
      <w:proofErr w:type="spellStart"/>
      <w:r w:rsidRPr="00B66678">
        <w:rPr>
          <w:rFonts w:ascii="Arial" w:hAnsi="Arial" w:cs="Arial"/>
          <w:color w:val="000000"/>
          <w:sz w:val="22"/>
          <w:szCs w:val="22"/>
        </w:rPr>
        <w:t>Dehmel</w:t>
      </w:r>
      <w:proofErr w:type="spellEnd"/>
      <w:r w:rsidRPr="00B66678">
        <w:rPr>
          <w:rFonts w:ascii="Arial" w:hAnsi="Arial" w:cs="Arial"/>
          <w:color w:val="000000"/>
          <w:sz w:val="22"/>
          <w:szCs w:val="22"/>
        </w:rPr>
        <w:t xml:space="preserve"> has already lived the best part of his life. What he had to give - things of great beauty and worth - he has given. A world war did not drain his blood when he was twenty.</w:t>
      </w:r>
    </w:p>
    <w:p w:rsidR="00B66678" w:rsidRPr="00B66678" w:rsidRDefault="00B66678" w:rsidP="00B66678">
      <w:pPr>
        <w:pStyle w:val="NormalWeb"/>
        <w:rPr>
          <w:rFonts w:ascii="Arial" w:hAnsi="Arial" w:cs="Arial"/>
          <w:color w:val="000000"/>
          <w:sz w:val="22"/>
          <w:szCs w:val="22"/>
        </w:rPr>
      </w:pPr>
      <w:r w:rsidRPr="00B66678">
        <w:rPr>
          <w:rFonts w:ascii="Arial" w:hAnsi="Arial" w:cs="Arial"/>
          <w:color w:val="000000"/>
          <w:sz w:val="22"/>
          <w:szCs w:val="22"/>
        </w:rPr>
        <w:t>But what about the countless thousands who also had much to give - other things beside their bare young lives? That these young men whose lives were just beginning should be thrown into the war to die by legions - can this really be justified?</w:t>
      </w:r>
    </w:p>
    <w:p w:rsidR="00B66678" w:rsidRPr="00B66678" w:rsidRDefault="00B66678" w:rsidP="00B66678">
      <w:pPr>
        <w:pStyle w:val="Heading4"/>
        <w:spacing w:before="0" w:beforeAutospacing="0" w:after="0" w:afterAutospacing="0"/>
        <w:rPr>
          <w:rFonts w:ascii="Arial" w:hAnsi="Arial" w:cs="Arial"/>
          <w:sz w:val="22"/>
          <w:szCs w:val="22"/>
        </w:rPr>
      </w:pPr>
      <w:r w:rsidRPr="00B66678">
        <w:rPr>
          <w:rFonts w:ascii="Arial" w:hAnsi="Arial" w:cs="Arial"/>
          <w:sz w:val="22"/>
          <w:szCs w:val="22"/>
        </w:rPr>
        <w:t>(Source 6)</w:t>
      </w:r>
      <w:r w:rsidRPr="00B66678">
        <w:rPr>
          <w:rStyle w:val="apple-converted-space"/>
          <w:rFonts w:ascii="Arial" w:hAnsi="Arial" w:cs="Arial"/>
          <w:sz w:val="22"/>
          <w:szCs w:val="22"/>
        </w:rPr>
        <w:t> </w:t>
      </w:r>
      <w:hyperlink r:id="rId15" w:tgtFrame="_blank" w:history="1">
        <w:r w:rsidRPr="00B66678">
          <w:rPr>
            <w:rStyle w:val="Hyperlink"/>
            <w:rFonts w:ascii="Arial" w:hAnsi="Arial" w:cs="Arial"/>
            <w:color w:val="7700DD"/>
            <w:sz w:val="22"/>
            <w:szCs w:val="22"/>
          </w:rPr>
          <w:t>Martha Kearns</w:t>
        </w:r>
      </w:hyperlink>
      <w:r w:rsidRPr="00B66678">
        <w:rPr>
          <w:rFonts w:ascii="Arial" w:hAnsi="Arial" w:cs="Arial"/>
          <w:sz w:val="22"/>
          <w:szCs w:val="22"/>
        </w:rPr>
        <w:t>,</w:t>
      </w:r>
      <w:r w:rsidRPr="00B66678">
        <w:rPr>
          <w:rStyle w:val="apple-converted-space"/>
          <w:rFonts w:ascii="Arial" w:hAnsi="Arial" w:cs="Arial"/>
          <w:sz w:val="22"/>
          <w:szCs w:val="22"/>
        </w:rPr>
        <w:t> </w:t>
      </w:r>
      <w:proofErr w:type="spellStart"/>
      <w:r w:rsidRPr="00B66678">
        <w:rPr>
          <w:rFonts w:ascii="Arial" w:hAnsi="Arial" w:cs="Arial"/>
          <w:sz w:val="22"/>
          <w:szCs w:val="22"/>
        </w:rPr>
        <w:fldChar w:fldCharType="begin"/>
      </w:r>
      <w:r w:rsidRPr="00B66678">
        <w:rPr>
          <w:rFonts w:ascii="Arial" w:hAnsi="Arial" w:cs="Arial"/>
          <w:sz w:val="22"/>
          <w:szCs w:val="22"/>
        </w:rPr>
        <w:instrText xml:space="preserve"> HYPERLINK "http://www.amazon.co.uk/Kathe-Kollwitz-Artist-Martha-Kearns/dp/0912670150/ref=sr_1_7?s=books&amp;ie=UTF8&amp;qid=1410603468&amp;sr=1-7&amp;keywords=Kathe+Kollwitz" \t "_blank" </w:instrText>
      </w:r>
      <w:r w:rsidRPr="00B66678">
        <w:rPr>
          <w:rFonts w:ascii="Arial" w:hAnsi="Arial" w:cs="Arial"/>
          <w:sz w:val="22"/>
          <w:szCs w:val="22"/>
        </w:rPr>
        <w:fldChar w:fldCharType="separate"/>
      </w:r>
      <w:r w:rsidRPr="00B66678">
        <w:rPr>
          <w:rStyle w:val="Emphasis"/>
          <w:rFonts w:ascii="Arial" w:hAnsi="Arial" w:cs="Arial"/>
          <w:color w:val="7700DD"/>
          <w:sz w:val="22"/>
          <w:szCs w:val="22"/>
        </w:rPr>
        <w:t>Käthe</w:t>
      </w:r>
      <w:proofErr w:type="spellEnd"/>
      <w:r w:rsidRPr="00B66678">
        <w:rPr>
          <w:rStyle w:val="Emphasis"/>
          <w:rFonts w:ascii="Arial" w:hAnsi="Arial" w:cs="Arial"/>
          <w:color w:val="7700DD"/>
          <w:sz w:val="22"/>
          <w:szCs w:val="22"/>
        </w:rPr>
        <w:t xml:space="preserve"> Kollwitz</w:t>
      </w:r>
      <w:r w:rsidRPr="00B66678">
        <w:rPr>
          <w:rFonts w:ascii="Arial" w:hAnsi="Arial" w:cs="Arial"/>
          <w:sz w:val="22"/>
          <w:szCs w:val="22"/>
        </w:rPr>
        <w:fldChar w:fldCharType="end"/>
      </w:r>
      <w:r w:rsidRPr="00B66678">
        <w:rPr>
          <w:rStyle w:val="apple-converted-space"/>
          <w:rFonts w:ascii="Arial" w:hAnsi="Arial" w:cs="Arial"/>
          <w:sz w:val="22"/>
          <w:szCs w:val="22"/>
        </w:rPr>
        <w:t> </w:t>
      </w:r>
      <w:r w:rsidRPr="00B66678">
        <w:rPr>
          <w:rFonts w:ascii="Arial" w:hAnsi="Arial" w:cs="Arial"/>
          <w:sz w:val="22"/>
          <w:szCs w:val="22"/>
        </w:rPr>
        <w:t>(1976)</w:t>
      </w:r>
    </w:p>
    <w:p w:rsidR="00B66678" w:rsidRDefault="00B66678" w:rsidP="00B66678">
      <w:pPr>
        <w:pStyle w:val="NormalWeb"/>
        <w:rPr>
          <w:rFonts w:ascii="Arial" w:hAnsi="Arial" w:cs="Arial"/>
          <w:color w:val="000000"/>
          <w:sz w:val="22"/>
          <w:szCs w:val="22"/>
        </w:rPr>
      </w:pPr>
      <w:r w:rsidRPr="00B66678">
        <w:rPr>
          <w:rFonts w:ascii="Arial" w:hAnsi="Arial" w:cs="Arial"/>
          <w:color w:val="000000"/>
          <w:sz w:val="22"/>
          <w:szCs w:val="22"/>
        </w:rPr>
        <w:t xml:space="preserve">The influence of her mother upon </w:t>
      </w:r>
      <w:proofErr w:type="spellStart"/>
      <w:r w:rsidRPr="00B66678">
        <w:rPr>
          <w:rFonts w:ascii="Arial" w:hAnsi="Arial" w:cs="Arial"/>
          <w:color w:val="000000"/>
          <w:sz w:val="22"/>
          <w:szCs w:val="22"/>
        </w:rPr>
        <w:t>Käthe's</w:t>
      </w:r>
      <w:proofErr w:type="spellEnd"/>
      <w:r w:rsidRPr="00B66678">
        <w:rPr>
          <w:rFonts w:ascii="Arial" w:hAnsi="Arial" w:cs="Arial"/>
          <w:color w:val="000000"/>
          <w:sz w:val="22"/>
          <w:szCs w:val="22"/>
        </w:rPr>
        <w:t xml:space="preserve"> character and work had been profound. Like her mother - and like herself - the women Kollwitz portrayed are loving and strong. It is the women in her work-most often mothers - who carry the drama. With few exceptions, men participate in Kollwitz' emotional scene as adjuncts, as fathers and husbands in the background. It is the women who confront the crises head on: they brave war, poverty, homelessness, their husband's unemployment, servitude, widowhood, sexual abuse, and their children's hunger. In the darkest despair, the women continue to support the life of others. Kollwitz's women are subjected but not humiliated, victimized by force but not weak; they have the power - through strong love - to face and endure their trials. Her women are heroic in the epic of every day.</w:t>
      </w:r>
    </w:p>
    <w:p w:rsidR="00B66678" w:rsidRPr="00B66678" w:rsidRDefault="00B66678" w:rsidP="00B66678">
      <w:pPr>
        <w:pStyle w:val="NormalWeb"/>
        <w:rPr>
          <w:rFonts w:ascii="Arial" w:hAnsi="Arial" w:cs="Arial"/>
          <w:color w:val="000000"/>
          <w:sz w:val="22"/>
          <w:szCs w:val="22"/>
        </w:rPr>
      </w:pPr>
      <w:r w:rsidRPr="00B66678">
        <w:rPr>
          <w:rFonts w:ascii="Arial" w:hAnsi="Arial" w:cs="Arial"/>
          <w:b/>
          <w:sz w:val="22"/>
          <w:szCs w:val="22"/>
        </w:rPr>
        <w:t>(Source 7)</w:t>
      </w:r>
      <w:r w:rsidRPr="00B66678">
        <w:rPr>
          <w:rFonts w:ascii="Arial" w:hAnsi="Arial" w:cs="Arial"/>
          <w:sz w:val="22"/>
          <w:szCs w:val="22"/>
        </w:rPr>
        <w:t xml:space="preserve"> </w:t>
      </w:r>
      <w:proofErr w:type="spellStart"/>
      <w:r w:rsidRPr="00B66678">
        <w:rPr>
          <w:rFonts w:ascii="Arial" w:hAnsi="Arial" w:cs="Arial"/>
          <w:sz w:val="22"/>
          <w:szCs w:val="22"/>
        </w:rPr>
        <w:t>Käthe</w:t>
      </w:r>
      <w:proofErr w:type="spellEnd"/>
      <w:r w:rsidRPr="00B66678">
        <w:rPr>
          <w:rFonts w:ascii="Arial" w:hAnsi="Arial" w:cs="Arial"/>
          <w:sz w:val="22"/>
          <w:szCs w:val="22"/>
        </w:rPr>
        <w:t xml:space="preserve"> Kollwitz,</w:t>
      </w:r>
      <w:r w:rsidRPr="00B66678">
        <w:rPr>
          <w:rStyle w:val="apple-converted-space"/>
          <w:rFonts w:ascii="Arial" w:hAnsi="Arial" w:cs="Arial"/>
          <w:sz w:val="22"/>
          <w:szCs w:val="22"/>
        </w:rPr>
        <w:t> </w:t>
      </w:r>
      <w:r w:rsidRPr="00B66678">
        <w:rPr>
          <w:rStyle w:val="Emphasis"/>
          <w:rFonts w:ascii="Arial" w:hAnsi="Arial" w:cs="Arial"/>
          <w:sz w:val="22"/>
          <w:szCs w:val="22"/>
        </w:rPr>
        <w:t>Killed in Action</w:t>
      </w:r>
      <w:r w:rsidRPr="00B66678">
        <w:rPr>
          <w:rStyle w:val="apple-converted-space"/>
          <w:rFonts w:ascii="Arial" w:hAnsi="Arial" w:cs="Arial"/>
          <w:sz w:val="22"/>
          <w:szCs w:val="22"/>
        </w:rPr>
        <w:t> </w:t>
      </w:r>
      <w:r w:rsidRPr="00B66678">
        <w:rPr>
          <w:rFonts w:ascii="Arial" w:hAnsi="Arial" w:cs="Arial"/>
          <w:sz w:val="22"/>
          <w:szCs w:val="22"/>
        </w:rPr>
        <w:t>(1921)</w:t>
      </w:r>
    </w:p>
    <w:p w:rsidR="00B66678" w:rsidRPr="00B66678" w:rsidRDefault="00B66678" w:rsidP="00B66678">
      <w:pPr>
        <w:rPr>
          <w:rFonts w:ascii="Arial" w:hAnsi="Arial" w:cs="Arial"/>
        </w:rPr>
      </w:pPr>
      <w:r w:rsidRPr="00B66678">
        <w:rPr>
          <w:rFonts w:ascii="Arial" w:hAnsi="Arial" w:cs="Arial"/>
          <w:noProof/>
          <w:lang w:eastAsia="en-GB"/>
        </w:rPr>
        <w:drawing>
          <wp:inline distT="0" distB="0" distL="0" distR="0">
            <wp:extent cx="3746298" cy="4524375"/>
            <wp:effectExtent l="0" t="0" r="6985" b="0"/>
            <wp:docPr id="66" name="Picture 66" descr="Käthe Kollwitz, Killed in Action (1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Käthe Kollwitz, Killed in Action (19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4912" cy="4534778"/>
                    </a:xfrm>
                    <a:prstGeom prst="rect">
                      <a:avLst/>
                    </a:prstGeom>
                    <a:noFill/>
                    <a:ln>
                      <a:noFill/>
                    </a:ln>
                  </pic:spPr>
                </pic:pic>
              </a:graphicData>
            </a:graphic>
          </wp:inline>
        </w:drawing>
      </w:r>
      <w:r w:rsidRPr="00B66678">
        <w:rPr>
          <w:rFonts w:ascii="Arial" w:hAnsi="Arial" w:cs="Arial"/>
        </w:rPr>
        <w:br/>
      </w:r>
      <w:r w:rsidRPr="00B66678">
        <w:rPr>
          <w:rFonts w:ascii="Arial" w:hAnsi="Arial" w:cs="Arial"/>
        </w:rPr>
        <w:br/>
      </w:r>
    </w:p>
    <w:p w:rsidR="00B66678" w:rsidRPr="00B66678" w:rsidRDefault="00B66678" w:rsidP="00B66678">
      <w:pPr>
        <w:pStyle w:val="Heading4"/>
        <w:spacing w:before="0" w:beforeAutospacing="0" w:after="0" w:afterAutospacing="0"/>
        <w:rPr>
          <w:rFonts w:ascii="Arial" w:hAnsi="Arial" w:cs="Arial"/>
          <w:sz w:val="22"/>
          <w:szCs w:val="22"/>
        </w:rPr>
      </w:pPr>
      <w:r w:rsidRPr="00B66678">
        <w:rPr>
          <w:rFonts w:ascii="Arial" w:hAnsi="Arial" w:cs="Arial"/>
          <w:sz w:val="22"/>
          <w:szCs w:val="22"/>
        </w:rPr>
        <w:lastRenderedPageBreak/>
        <w:t xml:space="preserve">(Source 8) </w:t>
      </w:r>
      <w:proofErr w:type="spellStart"/>
      <w:r w:rsidRPr="00B66678">
        <w:rPr>
          <w:rFonts w:ascii="Arial" w:hAnsi="Arial" w:cs="Arial"/>
          <w:sz w:val="22"/>
          <w:szCs w:val="22"/>
        </w:rPr>
        <w:t>Käthe</w:t>
      </w:r>
      <w:proofErr w:type="spellEnd"/>
      <w:r w:rsidRPr="00B66678">
        <w:rPr>
          <w:rFonts w:ascii="Arial" w:hAnsi="Arial" w:cs="Arial"/>
          <w:sz w:val="22"/>
          <w:szCs w:val="22"/>
        </w:rPr>
        <w:t xml:space="preserve"> Kollwitz, journal entry (June, 1926)</w:t>
      </w:r>
    </w:p>
    <w:p w:rsidR="00B66678" w:rsidRPr="00B66678" w:rsidRDefault="00B66678" w:rsidP="00B66678">
      <w:pPr>
        <w:pStyle w:val="NormalWeb"/>
        <w:rPr>
          <w:rFonts w:ascii="Arial" w:hAnsi="Arial" w:cs="Arial"/>
          <w:color w:val="000000"/>
          <w:sz w:val="22"/>
          <w:szCs w:val="22"/>
        </w:rPr>
      </w:pPr>
      <w:r w:rsidRPr="00B66678">
        <w:rPr>
          <w:rFonts w:ascii="Arial" w:hAnsi="Arial" w:cs="Arial"/>
          <w:color w:val="000000"/>
          <w:sz w:val="22"/>
          <w:szCs w:val="22"/>
        </w:rPr>
        <w:t xml:space="preserve">The cemetery is close to the highway.... The entrance is nothing but an opening in the hedge that surrounds the entire field. It was blocked by barbed wire which a friendly young man bent aside for us; then he left us alone. What an impression: cross upon cross.... on most of the graves there were low, yellow wooden crosses. A small metal plaque in the </w:t>
      </w:r>
      <w:proofErr w:type="spellStart"/>
      <w:r w:rsidRPr="00B66678">
        <w:rPr>
          <w:rFonts w:ascii="Arial" w:hAnsi="Arial" w:cs="Arial"/>
          <w:color w:val="000000"/>
          <w:sz w:val="22"/>
          <w:szCs w:val="22"/>
        </w:rPr>
        <w:t>center</w:t>
      </w:r>
      <w:proofErr w:type="spellEnd"/>
      <w:r w:rsidRPr="00B66678">
        <w:rPr>
          <w:rFonts w:ascii="Arial" w:hAnsi="Arial" w:cs="Arial"/>
          <w:color w:val="000000"/>
          <w:sz w:val="22"/>
          <w:szCs w:val="22"/>
        </w:rPr>
        <w:t xml:space="preserve"> gives the name and number. So we found our grave.... We cut three tiny roses from a flowering wild briar and placed them on the ground beside the cross. All that is left of him lies there in a row-grave. None of the mounds are separated; there are only the same little crosses placed quite close together.... and almost everywhere is the naked, yellow soil.... at least half the graves bear the inscription unknown German...</w:t>
      </w:r>
    </w:p>
    <w:p w:rsidR="00B66678" w:rsidRPr="00B66678" w:rsidRDefault="00B66678" w:rsidP="00B66678">
      <w:pPr>
        <w:pStyle w:val="NormalWeb"/>
        <w:rPr>
          <w:rFonts w:ascii="Arial" w:hAnsi="Arial" w:cs="Arial"/>
          <w:color w:val="000000"/>
          <w:sz w:val="22"/>
          <w:szCs w:val="22"/>
        </w:rPr>
      </w:pPr>
      <w:r w:rsidRPr="00B66678">
        <w:rPr>
          <w:rFonts w:ascii="Arial" w:hAnsi="Arial" w:cs="Arial"/>
          <w:color w:val="000000"/>
          <w:sz w:val="22"/>
          <w:szCs w:val="22"/>
        </w:rPr>
        <w:t xml:space="preserve">We considered where my figures might be placed... What we both thought </w:t>
      </w:r>
      <w:proofErr w:type="gramStart"/>
      <w:r w:rsidRPr="00B66678">
        <w:rPr>
          <w:rFonts w:ascii="Arial" w:hAnsi="Arial" w:cs="Arial"/>
          <w:color w:val="000000"/>
          <w:sz w:val="22"/>
          <w:szCs w:val="22"/>
        </w:rPr>
        <w:t>best</w:t>
      </w:r>
      <w:proofErr w:type="gramEnd"/>
      <w:r w:rsidRPr="00B66678">
        <w:rPr>
          <w:rFonts w:ascii="Arial" w:hAnsi="Arial" w:cs="Arial"/>
          <w:color w:val="000000"/>
          <w:sz w:val="22"/>
          <w:szCs w:val="22"/>
        </w:rPr>
        <w:t xml:space="preserve"> was to have the figures just across from the entrance, along the hedge.... Then the kneeling figures would have the whole cemetery before them... Fortunately no decorative figures have been placed in the cemetery, none at all. The general effect is of simple planes and solitude... Everything is quiet, but the larks sing gladly.</w:t>
      </w:r>
    </w:p>
    <w:p w:rsidR="00B66678" w:rsidRPr="00B66678" w:rsidRDefault="00B66678" w:rsidP="00B66678">
      <w:pPr>
        <w:pStyle w:val="NormalWeb"/>
        <w:rPr>
          <w:rFonts w:ascii="Arial" w:hAnsi="Arial" w:cs="Arial"/>
          <w:color w:val="000000"/>
          <w:sz w:val="22"/>
          <w:szCs w:val="22"/>
        </w:rPr>
      </w:pPr>
      <w:r w:rsidRPr="00B66678">
        <w:rPr>
          <w:rFonts w:ascii="Arial" w:hAnsi="Arial" w:cs="Arial"/>
          <w:color w:val="000000"/>
          <w:sz w:val="22"/>
          <w:szCs w:val="22"/>
        </w:rPr>
        <w:t xml:space="preserve">As we went on, we probably passed the very place where he fell, but here everything has been rebuilt... Everywhere there are traces of the war.... the ground is hollowed out by countless </w:t>
      </w:r>
      <w:proofErr w:type="spellStart"/>
      <w:r w:rsidRPr="00B66678">
        <w:rPr>
          <w:rFonts w:ascii="Arial" w:hAnsi="Arial" w:cs="Arial"/>
          <w:color w:val="000000"/>
          <w:sz w:val="22"/>
          <w:szCs w:val="22"/>
        </w:rPr>
        <w:t>shellholes</w:t>
      </w:r>
      <w:proofErr w:type="spellEnd"/>
      <w:r w:rsidRPr="00B66678">
        <w:rPr>
          <w:rFonts w:ascii="Arial" w:hAnsi="Arial" w:cs="Arial"/>
          <w:color w:val="000000"/>
          <w:sz w:val="22"/>
          <w:szCs w:val="22"/>
        </w:rPr>
        <w:t>... In this place alone the Germans are said to have lost 200,000 men in the course of the four years. Their trenches and the Belgian trenches were sometimes separated by only twenty, even ten yards. They have been closed up now and life goes on; only the Belgian dugouts and trenches, those bowels of death as they call them, have been preserved and are a sort of place of pilgrimage for the Belgians...</w:t>
      </w:r>
    </w:p>
    <w:p w:rsidR="00B66678" w:rsidRPr="00B66678" w:rsidRDefault="00B66678" w:rsidP="00B66678">
      <w:pPr>
        <w:pStyle w:val="NormalWeb"/>
        <w:rPr>
          <w:rFonts w:ascii="Arial" w:hAnsi="Arial" w:cs="Arial"/>
          <w:color w:val="000000"/>
          <w:sz w:val="22"/>
          <w:szCs w:val="22"/>
        </w:rPr>
      </w:pPr>
      <w:r w:rsidRPr="00B66678">
        <w:rPr>
          <w:rFonts w:ascii="Arial" w:hAnsi="Arial" w:cs="Arial"/>
          <w:color w:val="000000"/>
          <w:sz w:val="22"/>
          <w:szCs w:val="22"/>
        </w:rPr>
        <w:t xml:space="preserve">The British and Belgian cemeteries seem brighter, in a certain sense more cheerful and cosy, more familiar than the German cemeteries. I prefer the German ones. The war was not a pleasant affair; it isn't seemly to prettify with flowers the mass deaths of all these young men. A war cemetery ought to be </w:t>
      </w:r>
      <w:proofErr w:type="spellStart"/>
      <w:r w:rsidRPr="00B66678">
        <w:rPr>
          <w:rFonts w:ascii="Arial" w:hAnsi="Arial" w:cs="Arial"/>
          <w:color w:val="000000"/>
          <w:sz w:val="22"/>
          <w:szCs w:val="22"/>
        </w:rPr>
        <w:t>somber</w:t>
      </w:r>
      <w:proofErr w:type="spellEnd"/>
      <w:r w:rsidRPr="00B66678">
        <w:rPr>
          <w:rFonts w:ascii="Arial" w:hAnsi="Arial" w:cs="Arial"/>
          <w:color w:val="000000"/>
          <w:sz w:val="22"/>
          <w:szCs w:val="22"/>
        </w:rPr>
        <w:t>.</w:t>
      </w:r>
    </w:p>
    <w:p w:rsidR="00B66678" w:rsidRPr="00B66678" w:rsidRDefault="00B66678" w:rsidP="00B66678">
      <w:pPr>
        <w:pStyle w:val="Heading5"/>
        <w:spacing w:before="0" w:beforeAutospacing="0" w:after="0" w:afterAutospacing="0"/>
        <w:rPr>
          <w:rFonts w:ascii="Arial" w:hAnsi="Arial" w:cs="Arial"/>
          <w:sz w:val="22"/>
          <w:szCs w:val="22"/>
        </w:rPr>
      </w:pPr>
      <w:r w:rsidRPr="00B66678">
        <w:rPr>
          <w:rFonts w:ascii="Arial" w:hAnsi="Arial" w:cs="Arial"/>
          <w:sz w:val="22"/>
          <w:szCs w:val="22"/>
        </w:rPr>
        <w:t>Questions for Students</w:t>
      </w:r>
    </w:p>
    <w:p w:rsidR="00B66678" w:rsidRPr="00B66678" w:rsidRDefault="00B66678" w:rsidP="00B66678">
      <w:pPr>
        <w:pStyle w:val="NormalWeb"/>
        <w:rPr>
          <w:rFonts w:ascii="Arial" w:hAnsi="Arial" w:cs="Arial"/>
          <w:color w:val="000000"/>
          <w:sz w:val="22"/>
          <w:szCs w:val="22"/>
        </w:rPr>
      </w:pPr>
      <w:r w:rsidRPr="00B66678">
        <w:rPr>
          <w:rFonts w:ascii="Arial" w:hAnsi="Arial" w:cs="Arial"/>
          <w:color w:val="000000"/>
          <w:sz w:val="22"/>
          <w:szCs w:val="22"/>
        </w:rPr>
        <w:t xml:space="preserve">Question 1: Read source 1. Describe </w:t>
      </w:r>
      <w:proofErr w:type="spellStart"/>
      <w:r w:rsidRPr="00B66678">
        <w:rPr>
          <w:rFonts w:ascii="Arial" w:hAnsi="Arial" w:cs="Arial"/>
          <w:color w:val="000000"/>
          <w:sz w:val="22"/>
          <w:szCs w:val="22"/>
        </w:rPr>
        <w:t>Käthe</w:t>
      </w:r>
      <w:proofErr w:type="spellEnd"/>
      <w:r w:rsidRPr="00B66678">
        <w:rPr>
          <w:rFonts w:ascii="Arial" w:hAnsi="Arial" w:cs="Arial"/>
          <w:color w:val="000000"/>
          <w:sz w:val="22"/>
          <w:szCs w:val="22"/>
        </w:rPr>
        <w:t xml:space="preserve"> Kollwitz's attitude towards the war?</w:t>
      </w:r>
    </w:p>
    <w:p w:rsidR="00B66678" w:rsidRPr="00B66678" w:rsidRDefault="00B66678" w:rsidP="00B66678">
      <w:pPr>
        <w:pStyle w:val="NormalWeb"/>
        <w:rPr>
          <w:rFonts w:ascii="Arial" w:hAnsi="Arial" w:cs="Arial"/>
          <w:color w:val="000000"/>
          <w:sz w:val="22"/>
          <w:szCs w:val="22"/>
        </w:rPr>
      </w:pPr>
      <w:r w:rsidRPr="00B66678">
        <w:rPr>
          <w:rFonts w:ascii="Arial" w:hAnsi="Arial" w:cs="Arial"/>
          <w:color w:val="000000"/>
          <w:sz w:val="22"/>
          <w:szCs w:val="22"/>
        </w:rPr>
        <w:t xml:space="preserve">Question 2: What does </w:t>
      </w:r>
      <w:proofErr w:type="spellStart"/>
      <w:r w:rsidRPr="00B66678">
        <w:rPr>
          <w:rFonts w:ascii="Arial" w:hAnsi="Arial" w:cs="Arial"/>
          <w:color w:val="000000"/>
          <w:sz w:val="22"/>
          <w:szCs w:val="22"/>
        </w:rPr>
        <w:t>Käthe</w:t>
      </w:r>
      <w:proofErr w:type="spellEnd"/>
      <w:r w:rsidRPr="00B66678">
        <w:rPr>
          <w:rFonts w:ascii="Arial" w:hAnsi="Arial" w:cs="Arial"/>
          <w:color w:val="000000"/>
          <w:sz w:val="22"/>
          <w:szCs w:val="22"/>
        </w:rPr>
        <w:t xml:space="preserve"> Kollwitz mean when she says in source 3 that "I intend to try to be faithful"?</w:t>
      </w:r>
    </w:p>
    <w:p w:rsidR="00B66678" w:rsidRPr="00B66678" w:rsidRDefault="00B66678" w:rsidP="00B66678">
      <w:pPr>
        <w:pStyle w:val="NormalWeb"/>
        <w:rPr>
          <w:rFonts w:ascii="Arial" w:hAnsi="Arial" w:cs="Arial"/>
          <w:color w:val="000000"/>
          <w:sz w:val="22"/>
          <w:szCs w:val="22"/>
        </w:rPr>
      </w:pPr>
      <w:r w:rsidRPr="00B66678">
        <w:rPr>
          <w:rFonts w:ascii="Arial" w:hAnsi="Arial" w:cs="Arial"/>
          <w:color w:val="000000"/>
          <w:sz w:val="22"/>
          <w:szCs w:val="22"/>
        </w:rPr>
        <w:t>Question 3: Study sources 2, 4 and 7. How do these works of art explain her feelings towards the war? You might find it helpful to read source 6.</w:t>
      </w:r>
    </w:p>
    <w:p w:rsidR="00B66678" w:rsidRPr="00B66678" w:rsidRDefault="00B66678" w:rsidP="00B66678">
      <w:pPr>
        <w:pStyle w:val="NormalWeb"/>
        <w:rPr>
          <w:rFonts w:ascii="Arial" w:hAnsi="Arial" w:cs="Arial"/>
          <w:color w:val="000000"/>
          <w:sz w:val="22"/>
          <w:szCs w:val="22"/>
        </w:rPr>
      </w:pPr>
      <w:r w:rsidRPr="00B66678">
        <w:rPr>
          <w:rFonts w:ascii="Arial" w:hAnsi="Arial" w:cs="Arial"/>
          <w:color w:val="000000"/>
          <w:sz w:val="22"/>
          <w:szCs w:val="22"/>
        </w:rPr>
        <w:t xml:space="preserve">Question 4: Read source 5. Why does she disagree with Richard </w:t>
      </w:r>
      <w:proofErr w:type="spellStart"/>
      <w:r w:rsidRPr="00B66678">
        <w:rPr>
          <w:rFonts w:ascii="Arial" w:hAnsi="Arial" w:cs="Arial"/>
          <w:color w:val="000000"/>
          <w:sz w:val="22"/>
          <w:szCs w:val="22"/>
        </w:rPr>
        <w:t>Dehmel</w:t>
      </w:r>
      <w:proofErr w:type="spellEnd"/>
      <w:r w:rsidRPr="00B66678">
        <w:rPr>
          <w:rFonts w:ascii="Arial" w:hAnsi="Arial" w:cs="Arial"/>
          <w:color w:val="000000"/>
          <w:sz w:val="22"/>
          <w:szCs w:val="22"/>
        </w:rPr>
        <w:t xml:space="preserve"> view on how to "save Germany's </w:t>
      </w:r>
      <w:proofErr w:type="spellStart"/>
      <w:r w:rsidRPr="00B66678">
        <w:rPr>
          <w:rFonts w:ascii="Arial" w:hAnsi="Arial" w:cs="Arial"/>
          <w:color w:val="000000"/>
          <w:sz w:val="22"/>
          <w:szCs w:val="22"/>
        </w:rPr>
        <w:t>honor</w:t>
      </w:r>
      <w:proofErr w:type="spellEnd"/>
      <w:r w:rsidRPr="00B66678">
        <w:rPr>
          <w:rFonts w:ascii="Arial" w:hAnsi="Arial" w:cs="Arial"/>
          <w:color w:val="000000"/>
          <w:sz w:val="22"/>
          <w:szCs w:val="22"/>
        </w:rPr>
        <w:t>"?</w:t>
      </w:r>
    </w:p>
    <w:p w:rsidR="00B66678" w:rsidRPr="00B66678" w:rsidRDefault="00B66678" w:rsidP="00B66678">
      <w:pPr>
        <w:pStyle w:val="NormalWeb"/>
        <w:rPr>
          <w:rFonts w:ascii="Arial" w:hAnsi="Arial" w:cs="Arial"/>
          <w:color w:val="000000"/>
          <w:sz w:val="22"/>
          <w:szCs w:val="22"/>
        </w:rPr>
      </w:pPr>
      <w:r w:rsidRPr="00B66678">
        <w:rPr>
          <w:rFonts w:ascii="Arial" w:hAnsi="Arial" w:cs="Arial"/>
          <w:color w:val="000000"/>
          <w:sz w:val="22"/>
          <w:szCs w:val="22"/>
        </w:rPr>
        <w:t xml:space="preserve">Question 5: In 1926 </w:t>
      </w:r>
      <w:proofErr w:type="spellStart"/>
      <w:r w:rsidRPr="00B66678">
        <w:rPr>
          <w:rFonts w:ascii="Arial" w:hAnsi="Arial" w:cs="Arial"/>
          <w:color w:val="000000"/>
          <w:sz w:val="22"/>
          <w:szCs w:val="22"/>
        </w:rPr>
        <w:t>Käthe</w:t>
      </w:r>
      <w:proofErr w:type="spellEnd"/>
      <w:r w:rsidRPr="00B66678">
        <w:rPr>
          <w:rFonts w:ascii="Arial" w:hAnsi="Arial" w:cs="Arial"/>
          <w:color w:val="000000"/>
          <w:sz w:val="22"/>
          <w:szCs w:val="22"/>
        </w:rPr>
        <w:t xml:space="preserve"> Kollwitz visited the cemetery where her son Peter was buried. Why did she prefer the German cemeteries to the British and Belgian cemeteries?</w:t>
      </w:r>
    </w:p>
    <w:p w:rsidR="00E72623" w:rsidRPr="00AB459E" w:rsidRDefault="00E72623" w:rsidP="00B66678">
      <w:pPr>
        <w:pStyle w:val="NormalWeb"/>
        <w:shd w:val="clear" w:color="auto" w:fill="FFFFFF"/>
        <w:rPr>
          <w:rFonts w:ascii="Arial" w:hAnsi="Arial" w:cs="Arial"/>
          <w:color w:val="000000"/>
          <w:sz w:val="22"/>
          <w:szCs w:val="22"/>
        </w:rPr>
      </w:pPr>
    </w:p>
    <w:sectPr w:rsidR="00E72623" w:rsidRPr="00AB4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0B5C51"/>
    <w:rsid w:val="00103472"/>
    <w:rsid w:val="001706FE"/>
    <w:rsid w:val="001E12D7"/>
    <w:rsid w:val="00302647"/>
    <w:rsid w:val="00354761"/>
    <w:rsid w:val="003818FD"/>
    <w:rsid w:val="003E4484"/>
    <w:rsid w:val="00414B05"/>
    <w:rsid w:val="00437758"/>
    <w:rsid w:val="00460A22"/>
    <w:rsid w:val="00492621"/>
    <w:rsid w:val="004D456D"/>
    <w:rsid w:val="005D4460"/>
    <w:rsid w:val="006472AB"/>
    <w:rsid w:val="00657878"/>
    <w:rsid w:val="0068043D"/>
    <w:rsid w:val="006912C2"/>
    <w:rsid w:val="007031DE"/>
    <w:rsid w:val="007232F4"/>
    <w:rsid w:val="0072598A"/>
    <w:rsid w:val="007C7DE2"/>
    <w:rsid w:val="007D3504"/>
    <w:rsid w:val="00807A38"/>
    <w:rsid w:val="00810596"/>
    <w:rsid w:val="008428D3"/>
    <w:rsid w:val="00890E44"/>
    <w:rsid w:val="00967F9A"/>
    <w:rsid w:val="009811AF"/>
    <w:rsid w:val="009B6483"/>
    <w:rsid w:val="009E40A3"/>
    <w:rsid w:val="009E5B4D"/>
    <w:rsid w:val="00A10D6B"/>
    <w:rsid w:val="00A276D5"/>
    <w:rsid w:val="00A71A46"/>
    <w:rsid w:val="00A81166"/>
    <w:rsid w:val="00AB459E"/>
    <w:rsid w:val="00B40265"/>
    <w:rsid w:val="00B66678"/>
    <w:rsid w:val="00BB15C2"/>
    <w:rsid w:val="00BB3831"/>
    <w:rsid w:val="00C03E7E"/>
    <w:rsid w:val="00C978BB"/>
    <w:rsid w:val="00CC6608"/>
    <w:rsid w:val="00CF4060"/>
    <w:rsid w:val="00D37492"/>
    <w:rsid w:val="00D9379F"/>
    <w:rsid w:val="00DA5614"/>
    <w:rsid w:val="00DE1882"/>
    <w:rsid w:val="00E31A92"/>
    <w:rsid w:val="00E5105E"/>
    <w:rsid w:val="00E72623"/>
    <w:rsid w:val="00F00958"/>
    <w:rsid w:val="00F318B8"/>
    <w:rsid w:val="00F73FB6"/>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28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E4484"/>
    <w:rPr>
      <w:b/>
      <w:bCs/>
    </w:rPr>
  </w:style>
  <w:style w:type="character" w:customStyle="1" w:styleId="Heading2Char">
    <w:name w:val="Heading 2 Char"/>
    <w:basedOn w:val="DefaultParagraphFont"/>
    <w:link w:val="Heading2"/>
    <w:uiPriority w:val="9"/>
    <w:rsid w:val="008428D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831">
      <w:bodyDiv w:val="1"/>
      <w:marLeft w:val="0"/>
      <w:marRight w:val="0"/>
      <w:marTop w:val="0"/>
      <w:marBottom w:val="0"/>
      <w:divBdr>
        <w:top w:val="none" w:sz="0" w:space="0" w:color="auto"/>
        <w:left w:val="none" w:sz="0" w:space="0" w:color="auto"/>
        <w:bottom w:val="none" w:sz="0" w:space="0" w:color="auto"/>
        <w:right w:val="none" w:sz="0" w:space="0" w:color="auto"/>
      </w:divBdr>
    </w:div>
    <w:div w:id="168569605">
      <w:bodyDiv w:val="1"/>
      <w:marLeft w:val="0"/>
      <w:marRight w:val="0"/>
      <w:marTop w:val="0"/>
      <w:marBottom w:val="0"/>
      <w:divBdr>
        <w:top w:val="none" w:sz="0" w:space="0" w:color="auto"/>
        <w:left w:val="none" w:sz="0" w:space="0" w:color="auto"/>
        <w:bottom w:val="none" w:sz="0" w:space="0" w:color="auto"/>
        <w:right w:val="none" w:sz="0" w:space="0" w:color="auto"/>
      </w:divBdr>
    </w:div>
    <w:div w:id="177887761">
      <w:bodyDiv w:val="1"/>
      <w:marLeft w:val="0"/>
      <w:marRight w:val="0"/>
      <w:marTop w:val="0"/>
      <w:marBottom w:val="0"/>
      <w:divBdr>
        <w:top w:val="none" w:sz="0" w:space="0" w:color="auto"/>
        <w:left w:val="none" w:sz="0" w:space="0" w:color="auto"/>
        <w:bottom w:val="none" w:sz="0" w:space="0" w:color="auto"/>
        <w:right w:val="none" w:sz="0" w:space="0" w:color="auto"/>
      </w:divBdr>
    </w:div>
    <w:div w:id="191192676">
      <w:bodyDiv w:val="1"/>
      <w:marLeft w:val="0"/>
      <w:marRight w:val="0"/>
      <w:marTop w:val="0"/>
      <w:marBottom w:val="0"/>
      <w:divBdr>
        <w:top w:val="none" w:sz="0" w:space="0" w:color="auto"/>
        <w:left w:val="none" w:sz="0" w:space="0" w:color="auto"/>
        <w:bottom w:val="none" w:sz="0" w:space="0" w:color="auto"/>
        <w:right w:val="none" w:sz="0" w:space="0" w:color="auto"/>
      </w:divBdr>
    </w:div>
    <w:div w:id="194395688">
      <w:bodyDiv w:val="1"/>
      <w:marLeft w:val="0"/>
      <w:marRight w:val="0"/>
      <w:marTop w:val="0"/>
      <w:marBottom w:val="0"/>
      <w:divBdr>
        <w:top w:val="none" w:sz="0" w:space="0" w:color="auto"/>
        <w:left w:val="none" w:sz="0" w:space="0" w:color="auto"/>
        <w:bottom w:val="none" w:sz="0" w:space="0" w:color="auto"/>
        <w:right w:val="none" w:sz="0" w:space="0" w:color="auto"/>
      </w:divBdr>
    </w:div>
    <w:div w:id="196893254">
      <w:bodyDiv w:val="1"/>
      <w:marLeft w:val="0"/>
      <w:marRight w:val="0"/>
      <w:marTop w:val="0"/>
      <w:marBottom w:val="0"/>
      <w:divBdr>
        <w:top w:val="none" w:sz="0" w:space="0" w:color="auto"/>
        <w:left w:val="none" w:sz="0" w:space="0" w:color="auto"/>
        <w:bottom w:val="none" w:sz="0" w:space="0" w:color="auto"/>
        <w:right w:val="none" w:sz="0" w:space="0" w:color="auto"/>
      </w:divBdr>
    </w:div>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312833199">
      <w:bodyDiv w:val="1"/>
      <w:marLeft w:val="0"/>
      <w:marRight w:val="0"/>
      <w:marTop w:val="0"/>
      <w:marBottom w:val="0"/>
      <w:divBdr>
        <w:top w:val="none" w:sz="0" w:space="0" w:color="auto"/>
        <w:left w:val="none" w:sz="0" w:space="0" w:color="auto"/>
        <w:bottom w:val="none" w:sz="0" w:space="0" w:color="auto"/>
        <w:right w:val="none" w:sz="0" w:space="0" w:color="auto"/>
      </w:divBdr>
    </w:div>
    <w:div w:id="349182135">
      <w:bodyDiv w:val="1"/>
      <w:marLeft w:val="0"/>
      <w:marRight w:val="0"/>
      <w:marTop w:val="0"/>
      <w:marBottom w:val="0"/>
      <w:divBdr>
        <w:top w:val="none" w:sz="0" w:space="0" w:color="auto"/>
        <w:left w:val="none" w:sz="0" w:space="0" w:color="auto"/>
        <w:bottom w:val="none" w:sz="0" w:space="0" w:color="auto"/>
        <w:right w:val="none" w:sz="0" w:space="0" w:color="auto"/>
      </w:divBdr>
    </w:div>
    <w:div w:id="369914388">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474185216">
      <w:bodyDiv w:val="1"/>
      <w:marLeft w:val="0"/>
      <w:marRight w:val="0"/>
      <w:marTop w:val="0"/>
      <w:marBottom w:val="0"/>
      <w:divBdr>
        <w:top w:val="none" w:sz="0" w:space="0" w:color="auto"/>
        <w:left w:val="none" w:sz="0" w:space="0" w:color="auto"/>
        <w:bottom w:val="none" w:sz="0" w:space="0" w:color="auto"/>
        <w:right w:val="none" w:sz="0" w:space="0" w:color="auto"/>
      </w:divBdr>
    </w:div>
    <w:div w:id="493766727">
      <w:bodyDiv w:val="1"/>
      <w:marLeft w:val="0"/>
      <w:marRight w:val="0"/>
      <w:marTop w:val="0"/>
      <w:marBottom w:val="0"/>
      <w:divBdr>
        <w:top w:val="none" w:sz="0" w:space="0" w:color="auto"/>
        <w:left w:val="none" w:sz="0" w:space="0" w:color="auto"/>
        <w:bottom w:val="none" w:sz="0" w:space="0" w:color="auto"/>
        <w:right w:val="none" w:sz="0" w:space="0" w:color="auto"/>
      </w:divBdr>
    </w:div>
    <w:div w:id="528184832">
      <w:bodyDiv w:val="1"/>
      <w:marLeft w:val="0"/>
      <w:marRight w:val="0"/>
      <w:marTop w:val="0"/>
      <w:marBottom w:val="0"/>
      <w:divBdr>
        <w:top w:val="none" w:sz="0" w:space="0" w:color="auto"/>
        <w:left w:val="none" w:sz="0" w:space="0" w:color="auto"/>
        <w:bottom w:val="none" w:sz="0" w:space="0" w:color="auto"/>
        <w:right w:val="none" w:sz="0" w:space="0" w:color="auto"/>
      </w:divBdr>
      <w:divsChild>
        <w:div w:id="1181773052">
          <w:marLeft w:val="0"/>
          <w:marRight w:val="0"/>
          <w:marTop w:val="750"/>
          <w:marBottom w:val="750"/>
          <w:divBdr>
            <w:top w:val="none" w:sz="0" w:space="0" w:color="auto"/>
            <w:left w:val="none" w:sz="0" w:space="0" w:color="auto"/>
            <w:bottom w:val="none" w:sz="0" w:space="0" w:color="auto"/>
            <w:right w:val="none" w:sz="0" w:space="0" w:color="auto"/>
          </w:divBdr>
        </w:div>
      </w:divsChild>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1285793">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652490954">
      <w:bodyDiv w:val="1"/>
      <w:marLeft w:val="0"/>
      <w:marRight w:val="0"/>
      <w:marTop w:val="0"/>
      <w:marBottom w:val="0"/>
      <w:divBdr>
        <w:top w:val="none" w:sz="0" w:space="0" w:color="auto"/>
        <w:left w:val="none" w:sz="0" w:space="0" w:color="auto"/>
        <w:bottom w:val="none" w:sz="0" w:space="0" w:color="auto"/>
        <w:right w:val="none" w:sz="0" w:space="0" w:color="auto"/>
      </w:divBdr>
    </w:div>
    <w:div w:id="676931038">
      <w:bodyDiv w:val="1"/>
      <w:marLeft w:val="0"/>
      <w:marRight w:val="0"/>
      <w:marTop w:val="0"/>
      <w:marBottom w:val="0"/>
      <w:divBdr>
        <w:top w:val="none" w:sz="0" w:space="0" w:color="auto"/>
        <w:left w:val="none" w:sz="0" w:space="0" w:color="auto"/>
        <w:bottom w:val="none" w:sz="0" w:space="0" w:color="auto"/>
        <w:right w:val="none" w:sz="0" w:space="0" w:color="auto"/>
      </w:divBdr>
    </w:div>
    <w:div w:id="731851841">
      <w:bodyDiv w:val="1"/>
      <w:marLeft w:val="0"/>
      <w:marRight w:val="0"/>
      <w:marTop w:val="0"/>
      <w:marBottom w:val="0"/>
      <w:divBdr>
        <w:top w:val="none" w:sz="0" w:space="0" w:color="auto"/>
        <w:left w:val="none" w:sz="0" w:space="0" w:color="auto"/>
        <w:bottom w:val="none" w:sz="0" w:space="0" w:color="auto"/>
        <w:right w:val="none" w:sz="0" w:space="0" w:color="auto"/>
      </w:divBdr>
      <w:divsChild>
        <w:div w:id="2070221636">
          <w:marLeft w:val="0"/>
          <w:marRight w:val="0"/>
          <w:marTop w:val="750"/>
          <w:marBottom w:val="750"/>
          <w:divBdr>
            <w:top w:val="none" w:sz="0" w:space="0" w:color="auto"/>
            <w:left w:val="none" w:sz="0" w:space="0" w:color="auto"/>
            <w:bottom w:val="none" w:sz="0" w:space="0" w:color="auto"/>
            <w:right w:val="none" w:sz="0" w:space="0" w:color="auto"/>
          </w:divBdr>
        </w:div>
      </w:divsChild>
    </w:div>
    <w:div w:id="908005939">
      <w:bodyDiv w:val="1"/>
      <w:marLeft w:val="0"/>
      <w:marRight w:val="0"/>
      <w:marTop w:val="0"/>
      <w:marBottom w:val="0"/>
      <w:divBdr>
        <w:top w:val="none" w:sz="0" w:space="0" w:color="auto"/>
        <w:left w:val="none" w:sz="0" w:space="0" w:color="auto"/>
        <w:bottom w:val="none" w:sz="0" w:space="0" w:color="auto"/>
        <w:right w:val="none" w:sz="0" w:space="0" w:color="auto"/>
      </w:divBdr>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19308381">
      <w:bodyDiv w:val="1"/>
      <w:marLeft w:val="0"/>
      <w:marRight w:val="0"/>
      <w:marTop w:val="0"/>
      <w:marBottom w:val="0"/>
      <w:divBdr>
        <w:top w:val="none" w:sz="0" w:space="0" w:color="auto"/>
        <w:left w:val="none" w:sz="0" w:space="0" w:color="auto"/>
        <w:bottom w:val="none" w:sz="0" w:space="0" w:color="auto"/>
        <w:right w:val="none" w:sz="0" w:space="0" w:color="auto"/>
      </w:divBdr>
    </w:div>
    <w:div w:id="1024208430">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27696949">
      <w:bodyDiv w:val="1"/>
      <w:marLeft w:val="0"/>
      <w:marRight w:val="0"/>
      <w:marTop w:val="0"/>
      <w:marBottom w:val="0"/>
      <w:divBdr>
        <w:top w:val="none" w:sz="0" w:space="0" w:color="auto"/>
        <w:left w:val="none" w:sz="0" w:space="0" w:color="auto"/>
        <w:bottom w:val="none" w:sz="0" w:space="0" w:color="auto"/>
        <w:right w:val="none" w:sz="0" w:space="0" w:color="auto"/>
      </w:divBdr>
    </w:div>
    <w:div w:id="1132943137">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27187469">
      <w:bodyDiv w:val="1"/>
      <w:marLeft w:val="0"/>
      <w:marRight w:val="0"/>
      <w:marTop w:val="0"/>
      <w:marBottom w:val="0"/>
      <w:divBdr>
        <w:top w:val="none" w:sz="0" w:space="0" w:color="auto"/>
        <w:left w:val="none" w:sz="0" w:space="0" w:color="auto"/>
        <w:bottom w:val="none" w:sz="0" w:space="0" w:color="auto"/>
        <w:right w:val="none" w:sz="0" w:space="0" w:color="auto"/>
      </w:divBdr>
    </w:div>
    <w:div w:id="1247572298">
      <w:bodyDiv w:val="1"/>
      <w:marLeft w:val="0"/>
      <w:marRight w:val="0"/>
      <w:marTop w:val="0"/>
      <w:marBottom w:val="0"/>
      <w:divBdr>
        <w:top w:val="none" w:sz="0" w:space="0" w:color="auto"/>
        <w:left w:val="none" w:sz="0" w:space="0" w:color="auto"/>
        <w:bottom w:val="none" w:sz="0" w:space="0" w:color="auto"/>
        <w:right w:val="none" w:sz="0" w:space="0" w:color="auto"/>
      </w:divBdr>
    </w:div>
    <w:div w:id="1303851413">
      <w:bodyDiv w:val="1"/>
      <w:marLeft w:val="0"/>
      <w:marRight w:val="0"/>
      <w:marTop w:val="0"/>
      <w:marBottom w:val="0"/>
      <w:divBdr>
        <w:top w:val="none" w:sz="0" w:space="0" w:color="auto"/>
        <w:left w:val="none" w:sz="0" w:space="0" w:color="auto"/>
        <w:bottom w:val="none" w:sz="0" w:space="0" w:color="auto"/>
        <w:right w:val="none" w:sz="0" w:space="0" w:color="auto"/>
      </w:divBdr>
    </w:div>
    <w:div w:id="1416131636">
      <w:bodyDiv w:val="1"/>
      <w:marLeft w:val="0"/>
      <w:marRight w:val="0"/>
      <w:marTop w:val="0"/>
      <w:marBottom w:val="0"/>
      <w:divBdr>
        <w:top w:val="none" w:sz="0" w:space="0" w:color="auto"/>
        <w:left w:val="none" w:sz="0" w:space="0" w:color="auto"/>
        <w:bottom w:val="none" w:sz="0" w:space="0" w:color="auto"/>
        <w:right w:val="none" w:sz="0" w:space="0" w:color="auto"/>
      </w:divBdr>
      <w:divsChild>
        <w:div w:id="1763649510">
          <w:marLeft w:val="0"/>
          <w:marRight w:val="0"/>
          <w:marTop w:val="0"/>
          <w:marBottom w:val="0"/>
          <w:divBdr>
            <w:top w:val="none" w:sz="0" w:space="0" w:color="auto"/>
            <w:left w:val="none" w:sz="0" w:space="0" w:color="auto"/>
            <w:bottom w:val="none" w:sz="0" w:space="0" w:color="auto"/>
            <w:right w:val="none" w:sz="0" w:space="0" w:color="auto"/>
          </w:divBdr>
        </w:div>
        <w:div w:id="192697849">
          <w:marLeft w:val="0"/>
          <w:marRight w:val="0"/>
          <w:marTop w:val="0"/>
          <w:marBottom w:val="0"/>
          <w:divBdr>
            <w:top w:val="none" w:sz="0" w:space="0" w:color="auto"/>
            <w:left w:val="none" w:sz="0" w:space="0" w:color="auto"/>
            <w:bottom w:val="none" w:sz="0" w:space="0" w:color="auto"/>
            <w:right w:val="none" w:sz="0" w:space="0" w:color="auto"/>
          </w:divBdr>
          <w:divsChild>
            <w:div w:id="1164856383">
              <w:blockQuote w:val="1"/>
              <w:marLeft w:val="0"/>
              <w:marRight w:val="0"/>
              <w:marTop w:val="0"/>
              <w:marBottom w:val="0"/>
              <w:divBdr>
                <w:top w:val="none" w:sz="0" w:space="0" w:color="auto"/>
                <w:left w:val="none" w:sz="0" w:space="0" w:color="auto"/>
                <w:bottom w:val="none" w:sz="0" w:space="0" w:color="auto"/>
                <w:right w:val="none" w:sz="0" w:space="0" w:color="auto"/>
              </w:divBdr>
            </w:div>
            <w:div w:id="952520654">
              <w:blockQuote w:val="1"/>
              <w:marLeft w:val="0"/>
              <w:marRight w:val="0"/>
              <w:marTop w:val="0"/>
              <w:marBottom w:val="0"/>
              <w:divBdr>
                <w:top w:val="none" w:sz="0" w:space="0" w:color="auto"/>
                <w:left w:val="none" w:sz="0" w:space="0" w:color="auto"/>
                <w:bottom w:val="none" w:sz="0" w:space="0" w:color="auto"/>
                <w:right w:val="none" w:sz="0" w:space="0" w:color="auto"/>
              </w:divBdr>
            </w:div>
            <w:div w:id="593124164">
              <w:blockQuote w:val="1"/>
              <w:marLeft w:val="0"/>
              <w:marRight w:val="0"/>
              <w:marTop w:val="0"/>
              <w:marBottom w:val="0"/>
              <w:divBdr>
                <w:top w:val="none" w:sz="0" w:space="0" w:color="auto"/>
                <w:left w:val="none" w:sz="0" w:space="0" w:color="auto"/>
                <w:bottom w:val="none" w:sz="0" w:space="0" w:color="auto"/>
                <w:right w:val="none" w:sz="0" w:space="0" w:color="auto"/>
              </w:divBdr>
            </w:div>
            <w:div w:id="1734353330">
              <w:blockQuote w:val="1"/>
              <w:marLeft w:val="0"/>
              <w:marRight w:val="0"/>
              <w:marTop w:val="0"/>
              <w:marBottom w:val="0"/>
              <w:divBdr>
                <w:top w:val="none" w:sz="0" w:space="0" w:color="auto"/>
                <w:left w:val="none" w:sz="0" w:space="0" w:color="auto"/>
                <w:bottom w:val="none" w:sz="0" w:space="0" w:color="auto"/>
                <w:right w:val="none" w:sz="0" w:space="0" w:color="auto"/>
              </w:divBdr>
            </w:div>
            <w:div w:id="1309093788">
              <w:blockQuote w:val="1"/>
              <w:marLeft w:val="0"/>
              <w:marRight w:val="0"/>
              <w:marTop w:val="0"/>
              <w:marBottom w:val="0"/>
              <w:divBdr>
                <w:top w:val="none" w:sz="0" w:space="0" w:color="auto"/>
                <w:left w:val="none" w:sz="0" w:space="0" w:color="auto"/>
                <w:bottom w:val="none" w:sz="0" w:space="0" w:color="auto"/>
                <w:right w:val="none" w:sz="0" w:space="0" w:color="auto"/>
              </w:divBdr>
            </w:div>
            <w:div w:id="385221575">
              <w:blockQuote w:val="1"/>
              <w:marLeft w:val="0"/>
              <w:marRight w:val="0"/>
              <w:marTop w:val="0"/>
              <w:marBottom w:val="0"/>
              <w:divBdr>
                <w:top w:val="none" w:sz="0" w:space="0" w:color="auto"/>
                <w:left w:val="none" w:sz="0" w:space="0" w:color="auto"/>
                <w:bottom w:val="none" w:sz="0" w:space="0" w:color="auto"/>
                <w:right w:val="none" w:sz="0" w:space="0" w:color="auto"/>
              </w:divBdr>
            </w:div>
            <w:div w:id="1745836883">
              <w:blockQuote w:val="1"/>
              <w:marLeft w:val="0"/>
              <w:marRight w:val="0"/>
              <w:marTop w:val="0"/>
              <w:marBottom w:val="0"/>
              <w:divBdr>
                <w:top w:val="none" w:sz="0" w:space="0" w:color="auto"/>
                <w:left w:val="none" w:sz="0" w:space="0" w:color="auto"/>
                <w:bottom w:val="none" w:sz="0" w:space="0" w:color="auto"/>
                <w:right w:val="none" w:sz="0" w:space="0" w:color="auto"/>
              </w:divBdr>
            </w:div>
            <w:div w:id="512571853">
              <w:blockQuote w:val="1"/>
              <w:marLeft w:val="0"/>
              <w:marRight w:val="0"/>
              <w:marTop w:val="0"/>
              <w:marBottom w:val="0"/>
              <w:divBdr>
                <w:top w:val="none" w:sz="0" w:space="0" w:color="auto"/>
                <w:left w:val="none" w:sz="0" w:space="0" w:color="auto"/>
                <w:bottom w:val="none" w:sz="0" w:space="0" w:color="auto"/>
                <w:right w:val="none" w:sz="0" w:space="0" w:color="auto"/>
              </w:divBdr>
            </w:div>
            <w:div w:id="3982080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477530643">
      <w:bodyDiv w:val="1"/>
      <w:marLeft w:val="0"/>
      <w:marRight w:val="0"/>
      <w:marTop w:val="0"/>
      <w:marBottom w:val="0"/>
      <w:divBdr>
        <w:top w:val="none" w:sz="0" w:space="0" w:color="auto"/>
        <w:left w:val="none" w:sz="0" w:space="0" w:color="auto"/>
        <w:bottom w:val="none" w:sz="0" w:space="0" w:color="auto"/>
        <w:right w:val="none" w:sz="0" w:space="0" w:color="auto"/>
      </w:divBdr>
    </w:div>
    <w:div w:id="1496265809">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554072946">
      <w:bodyDiv w:val="1"/>
      <w:marLeft w:val="0"/>
      <w:marRight w:val="0"/>
      <w:marTop w:val="0"/>
      <w:marBottom w:val="0"/>
      <w:divBdr>
        <w:top w:val="none" w:sz="0" w:space="0" w:color="auto"/>
        <w:left w:val="none" w:sz="0" w:space="0" w:color="auto"/>
        <w:bottom w:val="none" w:sz="0" w:space="0" w:color="auto"/>
        <w:right w:val="none" w:sz="0" w:space="0" w:color="auto"/>
      </w:divBdr>
    </w:div>
    <w:div w:id="1606695995">
      <w:bodyDiv w:val="1"/>
      <w:marLeft w:val="0"/>
      <w:marRight w:val="0"/>
      <w:marTop w:val="0"/>
      <w:marBottom w:val="0"/>
      <w:divBdr>
        <w:top w:val="none" w:sz="0" w:space="0" w:color="auto"/>
        <w:left w:val="none" w:sz="0" w:space="0" w:color="auto"/>
        <w:bottom w:val="none" w:sz="0" w:space="0" w:color="auto"/>
        <w:right w:val="none" w:sz="0" w:space="0" w:color="auto"/>
      </w:divBdr>
    </w:div>
    <w:div w:id="1642734671">
      <w:bodyDiv w:val="1"/>
      <w:marLeft w:val="0"/>
      <w:marRight w:val="0"/>
      <w:marTop w:val="0"/>
      <w:marBottom w:val="0"/>
      <w:divBdr>
        <w:top w:val="none" w:sz="0" w:space="0" w:color="auto"/>
        <w:left w:val="none" w:sz="0" w:space="0" w:color="auto"/>
        <w:bottom w:val="none" w:sz="0" w:space="0" w:color="auto"/>
        <w:right w:val="none" w:sz="0" w:space="0" w:color="auto"/>
      </w:divBdr>
    </w:div>
    <w:div w:id="1644655749">
      <w:bodyDiv w:val="1"/>
      <w:marLeft w:val="0"/>
      <w:marRight w:val="0"/>
      <w:marTop w:val="0"/>
      <w:marBottom w:val="0"/>
      <w:divBdr>
        <w:top w:val="none" w:sz="0" w:space="0" w:color="auto"/>
        <w:left w:val="none" w:sz="0" w:space="0" w:color="auto"/>
        <w:bottom w:val="none" w:sz="0" w:space="0" w:color="auto"/>
        <w:right w:val="none" w:sz="0" w:space="0" w:color="auto"/>
      </w:divBdr>
    </w:div>
    <w:div w:id="1829706390">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01820808">
      <w:bodyDiv w:val="1"/>
      <w:marLeft w:val="0"/>
      <w:marRight w:val="0"/>
      <w:marTop w:val="0"/>
      <w:marBottom w:val="0"/>
      <w:divBdr>
        <w:top w:val="none" w:sz="0" w:space="0" w:color="auto"/>
        <w:left w:val="none" w:sz="0" w:space="0" w:color="auto"/>
        <w:bottom w:val="none" w:sz="0" w:space="0" w:color="auto"/>
        <w:right w:val="none" w:sz="0" w:space="0" w:color="auto"/>
      </w:divBdr>
    </w:div>
    <w:div w:id="1903131680">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 w:id="2019385142">
      <w:bodyDiv w:val="1"/>
      <w:marLeft w:val="0"/>
      <w:marRight w:val="0"/>
      <w:marTop w:val="0"/>
      <w:marBottom w:val="0"/>
      <w:divBdr>
        <w:top w:val="none" w:sz="0" w:space="0" w:color="auto"/>
        <w:left w:val="none" w:sz="0" w:space="0" w:color="auto"/>
        <w:bottom w:val="none" w:sz="0" w:space="0" w:color="auto"/>
        <w:right w:val="none" w:sz="0" w:space="0" w:color="auto"/>
      </w:divBdr>
    </w:div>
    <w:div w:id="2035030092">
      <w:bodyDiv w:val="1"/>
      <w:marLeft w:val="0"/>
      <w:marRight w:val="0"/>
      <w:marTop w:val="0"/>
      <w:marBottom w:val="0"/>
      <w:divBdr>
        <w:top w:val="none" w:sz="0" w:space="0" w:color="auto"/>
        <w:left w:val="none" w:sz="0" w:space="0" w:color="auto"/>
        <w:bottom w:val="none" w:sz="0" w:space="0" w:color="auto"/>
        <w:right w:val="none" w:sz="0" w:space="0" w:color="auto"/>
      </w:divBdr>
    </w:div>
    <w:div w:id="2078432538">
      <w:bodyDiv w:val="1"/>
      <w:marLeft w:val="0"/>
      <w:marRight w:val="0"/>
      <w:marTop w:val="0"/>
      <w:marBottom w:val="0"/>
      <w:divBdr>
        <w:top w:val="none" w:sz="0" w:space="0" w:color="auto"/>
        <w:left w:val="none" w:sz="0" w:space="0" w:color="auto"/>
        <w:bottom w:val="none" w:sz="0" w:space="0" w:color="auto"/>
        <w:right w:val="none" w:sz="0" w:space="0" w:color="auto"/>
      </w:divBdr>
    </w:div>
    <w:div w:id="20867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FWWarchduke.htm" TargetMode="External"/><Relationship Id="rId13" Type="http://schemas.openxmlformats.org/officeDocument/2006/relationships/image" Target="media/image1.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artacus-educational.com/FWW.htm" TargetMode="External"/><Relationship Id="rId12" Type="http://schemas.openxmlformats.org/officeDocument/2006/relationships/hyperlink" Target="http://spartacus-educational.com/FWWwestern.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en.wikipedia.org/wiki/Berlin" TargetMode="External"/><Relationship Id="rId11" Type="http://schemas.openxmlformats.org/officeDocument/2006/relationships/hyperlink" Target="http://spartacus-educational.com/FWWbelgiumIN.htm" TargetMode="External"/><Relationship Id="rId5" Type="http://schemas.openxmlformats.org/officeDocument/2006/relationships/hyperlink" Target="http://spartacus-educational.com/ARTkollwitz.htm" TargetMode="External"/><Relationship Id="rId15" Type="http://schemas.openxmlformats.org/officeDocument/2006/relationships/hyperlink" Target="http://home.moravian.edu/public/art/facultystaff/marthaKearns.html" TargetMode="External"/><Relationship Id="rId10" Type="http://schemas.openxmlformats.org/officeDocument/2006/relationships/hyperlink" Target="http://spartacus-educational.com/FWWgermanA.htm" TargetMode="External"/><Relationship Id="rId4" Type="http://schemas.openxmlformats.org/officeDocument/2006/relationships/hyperlink" Target="http://spartacus-educational.com/ExamFWWU4.htm" TargetMode="External"/><Relationship Id="rId9" Type="http://schemas.openxmlformats.org/officeDocument/2006/relationships/hyperlink" Target="http://spartacus-educational.com/FWW.ht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2015-05-11T14:37:00Z</dcterms:created>
  <dcterms:modified xsi:type="dcterms:W3CDTF">2015-05-11T14:37:00Z</dcterms:modified>
</cp:coreProperties>
</file>