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2623" w:rsidRPr="00DE1882" w:rsidRDefault="00967F9A" w:rsidP="00414B05">
      <w:pPr>
        <w:pStyle w:val="NormalWeb"/>
        <w:shd w:val="clear" w:color="auto" w:fill="FFFFFF"/>
        <w:rPr>
          <w:rFonts w:ascii="Arial" w:hAnsi="Arial" w:cs="Arial"/>
          <w:b/>
          <w:color w:val="2E74B5" w:themeColor="accent1" w:themeShade="BF"/>
          <w:sz w:val="28"/>
          <w:szCs w:val="28"/>
          <w:shd w:val="clear" w:color="auto" w:fill="FFFFFF"/>
        </w:rPr>
      </w:pPr>
      <w:r w:rsidRPr="00967F9A">
        <w:rPr>
          <w:rFonts w:ascii="Arial" w:hAnsi="Arial" w:cs="Arial"/>
          <w:b/>
          <w:color w:val="2E74B5" w:themeColor="accent1" w:themeShade="BF"/>
          <w:sz w:val="28"/>
          <w:szCs w:val="28"/>
          <w:shd w:val="clear" w:color="auto" w:fill="FFFFFF"/>
        </w:rPr>
        <w:t>Spartacus Edu</w:t>
      </w:r>
      <w:r w:rsidRPr="00DE1882">
        <w:rPr>
          <w:rFonts w:ascii="Arial" w:hAnsi="Arial" w:cs="Arial"/>
          <w:b/>
          <w:color w:val="2E74B5" w:themeColor="accent1" w:themeShade="BF"/>
          <w:sz w:val="28"/>
          <w:szCs w:val="28"/>
          <w:shd w:val="clear" w:color="auto" w:fill="FFFFFF"/>
        </w:rPr>
        <w:t xml:space="preserve">cational </w:t>
      </w:r>
      <w:r w:rsidR="00D9379F" w:rsidRPr="00DE1882">
        <w:rPr>
          <w:rFonts w:ascii="Arial" w:hAnsi="Arial" w:cs="Arial"/>
          <w:b/>
          <w:color w:val="2E74B5" w:themeColor="accent1" w:themeShade="BF"/>
          <w:sz w:val="28"/>
          <w:szCs w:val="28"/>
          <w:shd w:val="clear" w:color="auto" w:fill="FFFFFF"/>
        </w:rPr>
        <w:t>Classroom Activity</w:t>
      </w:r>
    </w:p>
    <w:p w:rsidR="00967F9A" w:rsidRPr="00AB459E" w:rsidRDefault="00967F9A" w:rsidP="00967F9A">
      <w:pPr>
        <w:pStyle w:val="NormalWeb"/>
        <w:shd w:val="clear" w:color="auto" w:fill="FFFFFF"/>
        <w:jc w:val="center"/>
        <w:rPr>
          <w:rFonts w:ascii="Arial" w:hAnsi="Arial" w:cs="Arial"/>
          <w:b/>
          <w:sz w:val="28"/>
          <w:szCs w:val="28"/>
          <w:shd w:val="clear" w:color="auto" w:fill="FFFFFF"/>
        </w:rPr>
      </w:pPr>
    </w:p>
    <w:p w:rsidR="003E4484" w:rsidRDefault="003E4484" w:rsidP="009E40A3">
      <w:pPr>
        <w:pStyle w:val="Heading1"/>
        <w:spacing w:before="0"/>
        <w:rPr>
          <w:rFonts w:ascii="Arial" w:hAnsi="Arial" w:cs="Arial"/>
          <w:b/>
          <w:color w:val="auto"/>
          <w:sz w:val="28"/>
          <w:szCs w:val="28"/>
        </w:rPr>
      </w:pPr>
      <w:r>
        <w:rPr>
          <w:rFonts w:ascii="Arial" w:hAnsi="Arial" w:cs="Arial"/>
          <w:b/>
          <w:color w:val="auto"/>
          <w:sz w:val="28"/>
          <w:szCs w:val="28"/>
        </w:rPr>
        <w:t>Anne Askew -</w:t>
      </w:r>
      <w:r w:rsidRPr="003E4484">
        <w:rPr>
          <w:rFonts w:ascii="Arial" w:hAnsi="Arial" w:cs="Arial"/>
          <w:b/>
          <w:color w:val="auto"/>
          <w:sz w:val="28"/>
          <w:szCs w:val="28"/>
        </w:rPr>
        <w:t xml:space="preserve"> Burnt at the Stake</w:t>
      </w:r>
      <w:r>
        <w:rPr>
          <w:rFonts w:ascii="Arial" w:hAnsi="Arial" w:cs="Arial"/>
          <w:b/>
          <w:color w:val="auto"/>
          <w:sz w:val="28"/>
          <w:szCs w:val="28"/>
        </w:rPr>
        <w:t xml:space="preserve"> </w:t>
      </w:r>
    </w:p>
    <w:p w:rsidR="00492621" w:rsidRPr="009E40A3" w:rsidRDefault="003E4484" w:rsidP="009E40A3">
      <w:pPr>
        <w:pStyle w:val="Heading1"/>
        <w:spacing w:before="0"/>
        <w:rPr>
          <w:rFonts w:ascii="Arial" w:hAnsi="Arial" w:cs="Arial"/>
          <w:b/>
          <w:color w:val="auto"/>
          <w:sz w:val="28"/>
          <w:szCs w:val="28"/>
        </w:rPr>
      </w:pPr>
      <w:r w:rsidRPr="003E4484">
        <w:rPr>
          <w:rFonts w:ascii="Arial" w:hAnsi="Arial" w:cs="Arial"/>
          <w:color w:val="4472C4" w:themeColor="accent5"/>
          <w:sz w:val="24"/>
          <w:szCs w:val="24"/>
        </w:rPr>
        <w:t>http://spartacus-educational.com/ExTEU9.htm</w:t>
      </w:r>
    </w:p>
    <w:p w:rsidR="003E4484" w:rsidRPr="003E4484" w:rsidRDefault="003E4484" w:rsidP="003E4484">
      <w:pPr>
        <w:pStyle w:val="NormalWeb"/>
        <w:shd w:val="clear" w:color="auto" w:fill="FFFFFF"/>
        <w:rPr>
          <w:rFonts w:ascii="Arial" w:hAnsi="Arial" w:cs="Arial"/>
          <w:color w:val="000000"/>
          <w:sz w:val="22"/>
          <w:szCs w:val="22"/>
        </w:rPr>
      </w:pPr>
      <w:hyperlink r:id="rId4" w:history="1">
        <w:r w:rsidRPr="003E4484">
          <w:rPr>
            <w:rStyle w:val="Hyperlink"/>
            <w:rFonts w:ascii="Arial" w:hAnsi="Arial" w:cs="Arial"/>
            <w:color w:val="7700DD"/>
            <w:sz w:val="22"/>
            <w:szCs w:val="22"/>
          </w:rPr>
          <w:t>Anne Askew</w:t>
        </w:r>
      </w:hyperlink>
      <w:r w:rsidRPr="003E4484">
        <w:rPr>
          <w:rStyle w:val="apple-converted-space"/>
          <w:rFonts w:ascii="Arial" w:hAnsi="Arial" w:cs="Arial"/>
          <w:color w:val="000000"/>
          <w:sz w:val="22"/>
          <w:szCs w:val="22"/>
        </w:rPr>
        <w:t> </w:t>
      </w:r>
      <w:r w:rsidRPr="003E4484">
        <w:rPr>
          <w:rFonts w:ascii="Arial" w:hAnsi="Arial" w:cs="Arial"/>
          <w:color w:val="000000"/>
          <w:sz w:val="22"/>
          <w:szCs w:val="22"/>
        </w:rPr>
        <w:t xml:space="preserve">received a good education from home tutors. When she was fifteen her family forced her to marry Thomas </w:t>
      </w:r>
      <w:proofErr w:type="spellStart"/>
      <w:r w:rsidRPr="003E4484">
        <w:rPr>
          <w:rFonts w:ascii="Arial" w:hAnsi="Arial" w:cs="Arial"/>
          <w:color w:val="000000"/>
          <w:sz w:val="22"/>
          <w:szCs w:val="22"/>
        </w:rPr>
        <w:t>Kyme</w:t>
      </w:r>
      <w:proofErr w:type="spellEnd"/>
      <w:r w:rsidRPr="003E4484">
        <w:rPr>
          <w:rFonts w:ascii="Arial" w:hAnsi="Arial" w:cs="Arial"/>
          <w:color w:val="000000"/>
          <w:sz w:val="22"/>
          <w:szCs w:val="22"/>
        </w:rPr>
        <w:t>. Anne rebelled against her husband by refusing to adopt his surname. The couple also argued about religion. Anne was a supporter of</w:t>
      </w:r>
      <w:r w:rsidRPr="003E4484">
        <w:rPr>
          <w:rStyle w:val="apple-converted-space"/>
          <w:rFonts w:ascii="Arial" w:hAnsi="Arial" w:cs="Arial"/>
          <w:color w:val="000000"/>
          <w:sz w:val="22"/>
          <w:szCs w:val="22"/>
        </w:rPr>
        <w:t> </w:t>
      </w:r>
      <w:hyperlink r:id="rId5" w:history="1">
        <w:r w:rsidRPr="003E4484">
          <w:rPr>
            <w:rStyle w:val="Hyperlink"/>
            <w:rFonts w:ascii="Arial" w:hAnsi="Arial" w:cs="Arial"/>
            <w:color w:val="7700DD"/>
            <w:sz w:val="22"/>
            <w:szCs w:val="22"/>
          </w:rPr>
          <w:t>Martin Luther</w:t>
        </w:r>
      </w:hyperlink>
      <w:r w:rsidRPr="003E4484">
        <w:rPr>
          <w:rFonts w:ascii="Arial" w:hAnsi="Arial" w:cs="Arial"/>
          <w:color w:val="000000"/>
          <w:sz w:val="22"/>
          <w:szCs w:val="22"/>
        </w:rPr>
        <w:t>, while her husband was a Catholic.</w:t>
      </w:r>
    </w:p>
    <w:p w:rsidR="003E4484" w:rsidRPr="003E4484" w:rsidRDefault="003E4484" w:rsidP="003E4484">
      <w:pPr>
        <w:pStyle w:val="NormalWeb"/>
        <w:shd w:val="clear" w:color="auto" w:fill="FFFFFF"/>
        <w:rPr>
          <w:rFonts w:ascii="Arial" w:hAnsi="Arial" w:cs="Arial"/>
          <w:color w:val="000000"/>
          <w:sz w:val="22"/>
          <w:szCs w:val="22"/>
        </w:rPr>
      </w:pPr>
      <w:r w:rsidRPr="003E4484">
        <w:rPr>
          <w:rFonts w:ascii="Arial" w:hAnsi="Arial" w:cs="Arial"/>
          <w:color w:val="000000"/>
          <w:sz w:val="22"/>
          <w:szCs w:val="22"/>
        </w:rPr>
        <w:t>In 1544 Askew decided to travel to</w:t>
      </w:r>
      <w:r w:rsidRPr="003E4484">
        <w:rPr>
          <w:rStyle w:val="apple-converted-space"/>
          <w:rFonts w:ascii="Arial" w:hAnsi="Arial" w:cs="Arial"/>
          <w:color w:val="000000"/>
          <w:sz w:val="22"/>
          <w:szCs w:val="22"/>
        </w:rPr>
        <w:t> </w:t>
      </w:r>
      <w:hyperlink r:id="rId6" w:history="1">
        <w:r w:rsidRPr="003E4484">
          <w:rPr>
            <w:rStyle w:val="Hyperlink"/>
            <w:rFonts w:ascii="Arial" w:hAnsi="Arial" w:cs="Arial"/>
            <w:color w:val="7700DD"/>
            <w:sz w:val="22"/>
            <w:szCs w:val="22"/>
          </w:rPr>
          <w:t>London</w:t>
        </w:r>
      </w:hyperlink>
      <w:r w:rsidRPr="003E4484">
        <w:rPr>
          <w:rStyle w:val="apple-converted-space"/>
          <w:rFonts w:ascii="Arial" w:hAnsi="Arial" w:cs="Arial"/>
          <w:color w:val="000000"/>
          <w:sz w:val="22"/>
          <w:szCs w:val="22"/>
        </w:rPr>
        <w:t> </w:t>
      </w:r>
      <w:r w:rsidRPr="003E4484">
        <w:rPr>
          <w:rFonts w:ascii="Arial" w:hAnsi="Arial" w:cs="Arial"/>
          <w:color w:val="000000"/>
          <w:sz w:val="22"/>
          <w:szCs w:val="22"/>
        </w:rPr>
        <w:t>to meet</w:t>
      </w:r>
      <w:r w:rsidRPr="003E4484">
        <w:rPr>
          <w:rStyle w:val="apple-converted-space"/>
          <w:rFonts w:ascii="Arial" w:hAnsi="Arial" w:cs="Arial"/>
          <w:color w:val="000000"/>
          <w:sz w:val="22"/>
          <w:szCs w:val="22"/>
        </w:rPr>
        <w:t> </w:t>
      </w:r>
      <w:hyperlink r:id="rId7" w:history="1">
        <w:r w:rsidRPr="003E4484">
          <w:rPr>
            <w:rStyle w:val="Hyperlink"/>
            <w:rFonts w:ascii="Arial" w:hAnsi="Arial" w:cs="Arial"/>
            <w:color w:val="7700DD"/>
            <w:sz w:val="22"/>
            <w:szCs w:val="22"/>
          </w:rPr>
          <w:t>Henry VIII</w:t>
        </w:r>
      </w:hyperlink>
      <w:r w:rsidRPr="003E4484">
        <w:rPr>
          <w:rStyle w:val="apple-converted-space"/>
          <w:rFonts w:ascii="Arial" w:hAnsi="Arial" w:cs="Arial"/>
          <w:color w:val="000000"/>
          <w:sz w:val="22"/>
          <w:szCs w:val="22"/>
        </w:rPr>
        <w:t> </w:t>
      </w:r>
      <w:r w:rsidRPr="003E4484">
        <w:rPr>
          <w:rFonts w:ascii="Arial" w:hAnsi="Arial" w:cs="Arial"/>
          <w:color w:val="000000"/>
          <w:sz w:val="22"/>
          <w:szCs w:val="22"/>
        </w:rPr>
        <w:t>and request a divorce from her husband. This was denied and documents show that a spy was assigned to keep a close watch on her behaviour. She made contact with</w:t>
      </w:r>
      <w:r w:rsidRPr="003E4484">
        <w:rPr>
          <w:rStyle w:val="apple-converted-space"/>
          <w:rFonts w:ascii="Arial" w:hAnsi="Arial" w:cs="Arial"/>
          <w:color w:val="000000"/>
          <w:sz w:val="22"/>
          <w:szCs w:val="22"/>
        </w:rPr>
        <w:t> </w:t>
      </w:r>
      <w:hyperlink r:id="rId8" w:history="1">
        <w:r w:rsidRPr="003E4484">
          <w:rPr>
            <w:rStyle w:val="Hyperlink"/>
            <w:rFonts w:ascii="Arial" w:hAnsi="Arial" w:cs="Arial"/>
            <w:color w:val="7700DD"/>
            <w:sz w:val="22"/>
            <w:szCs w:val="22"/>
          </w:rPr>
          <w:t xml:space="preserve">Joan </w:t>
        </w:r>
        <w:proofErr w:type="spellStart"/>
        <w:r w:rsidRPr="003E4484">
          <w:rPr>
            <w:rStyle w:val="Hyperlink"/>
            <w:rFonts w:ascii="Arial" w:hAnsi="Arial" w:cs="Arial"/>
            <w:color w:val="7700DD"/>
            <w:sz w:val="22"/>
            <w:szCs w:val="22"/>
          </w:rPr>
          <w:t>Bocher</w:t>
        </w:r>
        <w:proofErr w:type="spellEnd"/>
      </w:hyperlink>
      <w:r w:rsidRPr="003E4484">
        <w:rPr>
          <w:rFonts w:ascii="Arial" w:hAnsi="Arial" w:cs="Arial"/>
          <w:color w:val="000000"/>
          <w:sz w:val="22"/>
          <w:szCs w:val="22"/>
        </w:rPr>
        <w:t>, a leading figure in the</w:t>
      </w:r>
      <w:r w:rsidRPr="003E4484">
        <w:rPr>
          <w:rStyle w:val="apple-converted-space"/>
          <w:rFonts w:ascii="Arial" w:hAnsi="Arial" w:cs="Arial"/>
          <w:color w:val="000000"/>
          <w:sz w:val="22"/>
          <w:szCs w:val="22"/>
        </w:rPr>
        <w:t> </w:t>
      </w:r>
      <w:hyperlink r:id="rId9" w:history="1">
        <w:r w:rsidRPr="003E4484">
          <w:rPr>
            <w:rStyle w:val="Hyperlink"/>
            <w:rFonts w:ascii="Arial" w:hAnsi="Arial" w:cs="Arial"/>
            <w:color w:val="7700DD"/>
            <w:sz w:val="22"/>
            <w:szCs w:val="22"/>
          </w:rPr>
          <w:t>Anabaptists</w:t>
        </w:r>
      </w:hyperlink>
      <w:r w:rsidRPr="003E4484">
        <w:rPr>
          <w:rFonts w:ascii="Arial" w:hAnsi="Arial" w:cs="Arial"/>
          <w:color w:val="000000"/>
          <w:sz w:val="22"/>
          <w:szCs w:val="22"/>
        </w:rPr>
        <w:t>.</w:t>
      </w:r>
    </w:p>
    <w:p w:rsidR="003E4484" w:rsidRPr="003E4484" w:rsidRDefault="003E4484" w:rsidP="003E4484">
      <w:pPr>
        <w:pStyle w:val="NormalWeb"/>
        <w:shd w:val="clear" w:color="auto" w:fill="FFFFFF"/>
        <w:rPr>
          <w:rFonts w:ascii="Arial" w:hAnsi="Arial" w:cs="Arial"/>
          <w:color w:val="000000"/>
          <w:sz w:val="22"/>
          <w:szCs w:val="22"/>
        </w:rPr>
      </w:pPr>
      <w:r w:rsidRPr="003E4484">
        <w:rPr>
          <w:rFonts w:ascii="Arial" w:hAnsi="Arial" w:cs="Arial"/>
          <w:color w:val="000000"/>
          <w:sz w:val="22"/>
          <w:szCs w:val="22"/>
        </w:rPr>
        <w:t>In March 1545 Askew was arrested on suspicion of</w:t>
      </w:r>
      <w:r w:rsidRPr="003E4484">
        <w:rPr>
          <w:rStyle w:val="apple-converted-space"/>
          <w:rFonts w:ascii="Arial" w:hAnsi="Arial" w:cs="Arial"/>
          <w:color w:val="000000"/>
          <w:sz w:val="22"/>
          <w:szCs w:val="22"/>
        </w:rPr>
        <w:t> </w:t>
      </w:r>
      <w:hyperlink r:id="rId10" w:history="1">
        <w:r w:rsidRPr="003E4484">
          <w:rPr>
            <w:rStyle w:val="Hyperlink"/>
            <w:rFonts w:ascii="Arial" w:hAnsi="Arial" w:cs="Arial"/>
            <w:color w:val="7700DD"/>
            <w:sz w:val="22"/>
            <w:szCs w:val="22"/>
          </w:rPr>
          <w:t>heresy</w:t>
        </w:r>
      </w:hyperlink>
      <w:r w:rsidRPr="003E4484">
        <w:rPr>
          <w:rFonts w:ascii="Arial" w:hAnsi="Arial" w:cs="Arial"/>
          <w:color w:val="000000"/>
          <w:sz w:val="22"/>
          <w:szCs w:val="22"/>
        </w:rPr>
        <w:t>. She was questioned about a book she was carrying that had been written by</w:t>
      </w:r>
      <w:r w:rsidRPr="003E4484">
        <w:rPr>
          <w:rStyle w:val="apple-converted-space"/>
          <w:rFonts w:ascii="Arial" w:hAnsi="Arial" w:cs="Arial"/>
          <w:color w:val="000000"/>
          <w:sz w:val="22"/>
          <w:szCs w:val="22"/>
        </w:rPr>
        <w:t> </w:t>
      </w:r>
      <w:hyperlink r:id="rId11" w:history="1">
        <w:r w:rsidRPr="003E4484">
          <w:rPr>
            <w:rStyle w:val="Hyperlink"/>
            <w:rFonts w:ascii="Arial" w:hAnsi="Arial" w:cs="Arial"/>
            <w:color w:val="7700DD"/>
            <w:sz w:val="22"/>
            <w:szCs w:val="22"/>
          </w:rPr>
          <w:t>John Frith</w:t>
        </w:r>
      </w:hyperlink>
      <w:r w:rsidRPr="003E4484">
        <w:rPr>
          <w:rFonts w:ascii="Arial" w:hAnsi="Arial" w:cs="Arial"/>
          <w:color w:val="000000"/>
          <w:sz w:val="22"/>
          <w:szCs w:val="22"/>
        </w:rPr>
        <w:t>, a Protestant priest who had been burnt for heresy in 1533, for claiming that neither</w:t>
      </w:r>
      <w:r w:rsidRPr="003E4484">
        <w:rPr>
          <w:rStyle w:val="apple-converted-space"/>
          <w:rFonts w:ascii="Arial" w:hAnsi="Arial" w:cs="Arial"/>
          <w:color w:val="000000"/>
          <w:sz w:val="22"/>
          <w:szCs w:val="22"/>
        </w:rPr>
        <w:t> </w:t>
      </w:r>
      <w:hyperlink r:id="rId12" w:tgtFrame="_blank" w:history="1">
        <w:r w:rsidRPr="003E4484">
          <w:rPr>
            <w:rStyle w:val="Hyperlink"/>
            <w:rFonts w:ascii="Arial" w:hAnsi="Arial" w:cs="Arial"/>
            <w:color w:val="7700DD"/>
            <w:sz w:val="22"/>
            <w:szCs w:val="22"/>
          </w:rPr>
          <w:t>purgatory</w:t>
        </w:r>
      </w:hyperlink>
      <w:r w:rsidRPr="003E4484">
        <w:rPr>
          <w:rStyle w:val="apple-converted-space"/>
          <w:rFonts w:ascii="Arial" w:hAnsi="Arial" w:cs="Arial"/>
          <w:color w:val="000000"/>
          <w:sz w:val="22"/>
          <w:szCs w:val="22"/>
        </w:rPr>
        <w:t> </w:t>
      </w:r>
      <w:r w:rsidRPr="003E4484">
        <w:rPr>
          <w:rFonts w:ascii="Arial" w:hAnsi="Arial" w:cs="Arial"/>
          <w:color w:val="000000"/>
          <w:sz w:val="22"/>
          <w:szCs w:val="22"/>
        </w:rPr>
        <w:t>nor</w:t>
      </w:r>
      <w:r w:rsidRPr="003E4484">
        <w:rPr>
          <w:rStyle w:val="apple-converted-space"/>
          <w:rFonts w:ascii="Arial" w:hAnsi="Arial" w:cs="Arial"/>
          <w:color w:val="000000"/>
          <w:sz w:val="22"/>
          <w:szCs w:val="22"/>
        </w:rPr>
        <w:t> </w:t>
      </w:r>
      <w:hyperlink r:id="rId13" w:tgtFrame="_blank" w:history="1">
        <w:r w:rsidRPr="003E4484">
          <w:rPr>
            <w:rStyle w:val="Hyperlink"/>
            <w:rFonts w:ascii="Arial" w:hAnsi="Arial" w:cs="Arial"/>
            <w:color w:val="7700DD"/>
            <w:sz w:val="22"/>
            <w:szCs w:val="22"/>
          </w:rPr>
          <w:t>transubstantiation</w:t>
        </w:r>
      </w:hyperlink>
      <w:r w:rsidRPr="003E4484">
        <w:rPr>
          <w:rStyle w:val="apple-converted-space"/>
          <w:rFonts w:ascii="Arial" w:hAnsi="Arial" w:cs="Arial"/>
          <w:color w:val="000000"/>
          <w:sz w:val="22"/>
          <w:szCs w:val="22"/>
        </w:rPr>
        <w:t> </w:t>
      </w:r>
      <w:r w:rsidRPr="003E4484">
        <w:rPr>
          <w:rFonts w:ascii="Arial" w:hAnsi="Arial" w:cs="Arial"/>
          <w:color w:val="000000"/>
          <w:sz w:val="22"/>
          <w:szCs w:val="22"/>
        </w:rPr>
        <w:t>could be proven by Holy Scriptures. She was interviewed by</w:t>
      </w:r>
      <w:r w:rsidRPr="003E4484">
        <w:rPr>
          <w:rStyle w:val="apple-converted-space"/>
          <w:rFonts w:ascii="Arial" w:hAnsi="Arial" w:cs="Arial"/>
          <w:color w:val="000000"/>
          <w:sz w:val="22"/>
          <w:szCs w:val="22"/>
        </w:rPr>
        <w:t> </w:t>
      </w:r>
      <w:hyperlink r:id="rId14" w:history="1">
        <w:r w:rsidRPr="003E4484">
          <w:rPr>
            <w:rStyle w:val="Hyperlink"/>
            <w:rFonts w:ascii="Arial" w:hAnsi="Arial" w:cs="Arial"/>
            <w:color w:val="7700DD"/>
            <w:sz w:val="22"/>
            <w:szCs w:val="22"/>
          </w:rPr>
          <w:t>Edmund Bonner</w:t>
        </w:r>
      </w:hyperlink>
      <w:r w:rsidRPr="003E4484">
        <w:rPr>
          <w:rFonts w:ascii="Arial" w:hAnsi="Arial" w:cs="Arial"/>
          <w:color w:val="000000"/>
          <w:sz w:val="22"/>
          <w:szCs w:val="22"/>
        </w:rPr>
        <w:t>, the Bishop of London. After a great deal of debate Askew recanted and was released and sent back to her husband. However, when she arrived back to</w:t>
      </w:r>
      <w:r w:rsidRPr="003E4484">
        <w:rPr>
          <w:rStyle w:val="apple-converted-space"/>
          <w:rFonts w:ascii="Arial" w:hAnsi="Arial" w:cs="Arial"/>
          <w:color w:val="000000"/>
          <w:sz w:val="22"/>
          <w:szCs w:val="22"/>
        </w:rPr>
        <w:t> </w:t>
      </w:r>
      <w:hyperlink r:id="rId15" w:tgtFrame="_blank" w:history="1">
        <w:r w:rsidRPr="003E4484">
          <w:rPr>
            <w:rStyle w:val="Hyperlink"/>
            <w:rFonts w:ascii="Arial" w:hAnsi="Arial" w:cs="Arial"/>
            <w:color w:val="7700DD"/>
            <w:sz w:val="22"/>
            <w:szCs w:val="22"/>
          </w:rPr>
          <w:t>Lincolnshire</w:t>
        </w:r>
      </w:hyperlink>
      <w:r w:rsidRPr="003E4484">
        <w:rPr>
          <w:rStyle w:val="apple-converted-space"/>
          <w:rFonts w:ascii="Arial" w:hAnsi="Arial" w:cs="Arial"/>
          <w:color w:val="000000"/>
          <w:sz w:val="22"/>
          <w:szCs w:val="22"/>
        </w:rPr>
        <w:t> </w:t>
      </w:r>
      <w:r w:rsidRPr="003E4484">
        <w:rPr>
          <w:rFonts w:ascii="Arial" w:hAnsi="Arial" w:cs="Arial"/>
          <w:color w:val="000000"/>
          <w:sz w:val="22"/>
          <w:szCs w:val="22"/>
        </w:rPr>
        <w:t>she went to live with her brother, Sir Francis Askew.</w:t>
      </w:r>
    </w:p>
    <w:p w:rsidR="003E4484" w:rsidRPr="003E4484" w:rsidRDefault="003E4484" w:rsidP="003E4484">
      <w:pPr>
        <w:pStyle w:val="NormalWeb"/>
        <w:shd w:val="clear" w:color="auto" w:fill="FFFFFF"/>
        <w:rPr>
          <w:rFonts w:ascii="Arial" w:hAnsi="Arial" w:cs="Arial"/>
          <w:color w:val="000000"/>
          <w:sz w:val="22"/>
          <w:szCs w:val="22"/>
        </w:rPr>
      </w:pPr>
      <w:r w:rsidRPr="003E4484">
        <w:rPr>
          <w:rFonts w:ascii="Arial" w:hAnsi="Arial" w:cs="Arial"/>
          <w:color w:val="000000"/>
          <w:sz w:val="22"/>
          <w:szCs w:val="22"/>
        </w:rPr>
        <w:t>In May 1546 Henry gave permission for twenty-three people suspected of heresy to be arrested. This included Anne Askew.</w:t>
      </w:r>
      <w:r w:rsidRPr="003E4484">
        <w:rPr>
          <w:rStyle w:val="apple-converted-space"/>
          <w:rFonts w:ascii="Arial" w:hAnsi="Arial" w:cs="Arial"/>
          <w:color w:val="000000"/>
          <w:sz w:val="22"/>
          <w:szCs w:val="22"/>
        </w:rPr>
        <w:t> </w:t>
      </w:r>
      <w:hyperlink r:id="rId16" w:history="1">
        <w:r w:rsidRPr="003E4484">
          <w:rPr>
            <w:rStyle w:val="Hyperlink"/>
            <w:rFonts w:ascii="Arial" w:hAnsi="Arial" w:cs="Arial"/>
            <w:color w:val="7700DD"/>
            <w:sz w:val="22"/>
            <w:szCs w:val="22"/>
          </w:rPr>
          <w:t>Stephen Gardiner</w:t>
        </w:r>
      </w:hyperlink>
      <w:r w:rsidRPr="003E4484">
        <w:rPr>
          <w:rStyle w:val="apple-converted-space"/>
          <w:rFonts w:ascii="Arial" w:hAnsi="Arial" w:cs="Arial"/>
          <w:color w:val="000000"/>
          <w:sz w:val="22"/>
          <w:szCs w:val="22"/>
        </w:rPr>
        <w:t> </w:t>
      </w:r>
      <w:r w:rsidRPr="003E4484">
        <w:rPr>
          <w:rFonts w:ascii="Arial" w:hAnsi="Arial" w:cs="Arial"/>
          <w:color w:val="000000"/>
          <w:sz w:val="22"/>
          <w:szCs w:val="22"/>
        </w:rPr>
        <w:t>selected Askew because he believed she was associated with Henry's sixth wife,</w:t>
      </w:r>
      <w:r w:rsidRPr="003E4484">
        <w:rPr>
          <w:rStyle w:val="apple-converted-space"/>
          <w:rFonts w:ascii="Arial" w:hAnsi="Arial" w:cs="Arial"/>
          <w:color w:val="000000"/>
          <w:sz w:val="22"/>
          <w:szCs w:val="22"/>
        </w:rPr>
        <w:t> </w:t>
      </w:r>
      <w:hyperlink r:id="rId17" w:history="1">
        <w:r w:rsidRPr="003E4484">
          <w:rPr>
            <w:rStyle w:val="Hyperlink"/>
            <w:rFonts w:ascii="Arial" w:hAnsi="Arial" w:cs="Arial"/>
            <w:color w:val="7700DD"/>
            <w:sz w:val="22"/>
            <w:szCs w:val="22"/>
          </w:rPr>
          <w:t>Catherine Parr</w:t>
        </w:r>
      </w:hyperlink>
      <w:r w:rsidRPr="003E4484">
        <w:rPr>
          <w:rFonts w:ascii="Arial" w:hAnsi="Arial" w:cs="Arial"/>
          <w:color w:val="000000"/>
          <w:sz w:val="22"/>
          <w:szCs w:val="22"/>
        </w:rPr>
        <w:t>. Catherine also criticised legislation that had been passed in May 1543 that had declared that the "lower sort" did not benefit from studying the Bible in English. The</w:t>
      </w:r>
      <w:r w:rsidRPr="003E4484">
        <w:rPr>
          <w:rStyle w:val="apple-converted-space"/>
          <w:rFonts w:ascii="Arial" w:hAnsi="Arial" w:cs="Arial"/>
          <w:color w:val="000000"/>
          <w:sz w:val="22"/>
          <w:szCs w:val="22"/>
        </w:rPr>
        <w:t> </w:t>
      </w:r>
      <w:hyperlink r:id="rId18" w:history="1">
        <w:r w:rsidRPr="003E4484">
          <w:rPr>
            <w:rStyle w:val="Hyperlink"/>
            <w:rFonts w:ascii="Arial" w:hAnsi="Arial" w:cs="Arial"/>
            <w:color w:val="7700DD"/>
            <w:sz w:val="22"/>
            <w:szCs w:val="22"/>
          </w:rPr>
          <w:t>Act for the Advancement of the True Religion</w:t>
        </w:r>
      </w:hyperlink>
      <w:r w:rsidRPr="003E4484">
        <w:rPr>
          <w:rStyle w:val="apple-converted-space"/>
          <w:rFonts w:ascii="Arial" w:hAnsi="Arial" w:cs="Arial"/>
          <w:color w:val="000000"/>
          <w:sz w:val="22"/>
          <w:szCs w:val="22"/>
        </w:rPr>
        <w:t> </w:t>
      </w:r>
      <w:r w:rsidRPr="003E4484">
        <w:rPr>
          <w:rFonts w:ascii="Arial" w:hAnsi="Arial" w:cs="Arial"/>
          <w:color w:val="000000"/>
          <w:sz w:val="22"/>
          <w:szCs w:val="22"/>
        </w:rPr>
        <w:t>stated that "no women nor artificers, journeymen, serving men of the degree of yeomen or under husbandmen nor labourers" could in future read the Bible "privately or openly". Later, a clause was added that did allow any noble or gentlewoman to read the Bible, this activity must take place "to themselves alone and not to others". Catherine ignored this "by holding study among her ladies for the scriptures and listening to sermons of an evangelical nature".</w:t>
      </w:r>
    </w:p>
    <w:p w:rsidR="003E4484" w:rsidRPr="003E4484" w:rsidRDefault="003E4484" w:rsidP="003E4484">
      <w:pPr>
        <w:pStyle w:val="NormalWeb"/>
        <w:shd w:val="clear" w:color="auto" w:fill="FFFFFF"/>
        <w:rPr>
          <w:rFonts w:ascii="Arial" w:hAnsi="Arial" w:cs="Arial"/>
          <w:color w:val="000000"/>
          <w:sz w:val="22"/>
          <w:szCs w:val="22"/>
        </w:rPr>
      </w:pPr>
      <w:r w:rsidRPr="003E4484">
        <w:rPr>
          <w:rFonts w:ascii="Arial" w:hAnsi="Arial" w:cs="Arial"/>
          <w:color w:val="000000"/>
          <w:sz w:val="22"/>
          <w:szCs w:val="22"/>
        </w:rPr>
        <w:t>After being tortured on the rack by Lord Chancellor</w:t>
      </w:r>
      <w:r w:rsidRPr="003E4484">
        <w:rPr>
          <w:rStyle w:val="apple-converted-space"/>
          <w:rFonts w:ascii="Arial" w:hAnsi="Arial" w:cs="Arial"/>
          <w:color w:val="000000"/>
          <w:sz w:val="22"/>
          <w:szCs w:val="22"/>
        </w:rPr>
        <w:t> </w:t>
      </w:r>
      <w:hyperlink r:id="rId19" w:history="1">
        <w:r w:rsidRPr="003E4484">
          <w:rPr>
            <w:rStyle w:val="Hyperlink"/>
            <w:rFonts w:ascii="Arial" w:hAnsi="Arial" w:cs="Arial"/>
            <w:color w:val="7700DD"/>
            <w:sz w:val="22"/>
            <w:szCs w:val="22"/>
          </w:rPr>
          <w:t xml:space="preserve">Thomas </w:t>
        </w:r>
        <w:proofErr w:type="spellStart"/>
        <w:r w:rsidRPr="003E4484">
          <w:rPr>
            <w:rStyle w:val="Hyperlink"/>
            <w:rFonts w:ascii="Arial" w:hAnsi="Arial" w:cs="Arial"/>
            <w:color w:val="7700DD"/>
            <w:sz w:val="22"/>
            <w:szCs w:val="22"/>
          </w:rPr>
          <w:t>Wriothesley</w:t>
        </w:r>
        <w:proofErr w:type="spellEnd"/>
      </w:hyperlink>
      <w:r w:rsidRPr="003E4484">
        <w:rPr>
          <w:rStyle w:val="apple-converted-space"/>
          <w:rFonts w:ascii="Arial" w:hAnsi="Arial" w:cs="Arial"/>
          <w:color w:val="000000"/>
          <w:sz w:val="22"/>
          <w:szCs w:val="22"/>
        </w:rPr>
        <w:t> </w:t>
      </w:r>
      <w:r w:rsidRPr="003E4484">
        <w:rPr>
          <w:rFonts w:ascii="Arial" w:hAnsi="Arial" w:cs="Arial"/>
          <w:color w:val="000000"/>
          <w:sz w:val="22"/>
          <w:szCs w:val="22"/>
        </w:rPr>
        <w:t>and his assistant,</w:t>
      </w:r>
      <w:r w:rsidRPr="003E4484">
        <w:rPr>
          <w:rStyle w:val="apple-converted-space"/>
          <w:rFonts w:ascii="Arial" w:hAnsi="Arial" w:cs="Arial"/>
          <w:color w:val="000000"/>
          <w:sz w:val="22"/>
          <w:szCs w:val="22"/>
        </w:rPr>
        <w:t> </w:t>
      </w:r>
      <w:hyperlink r:id="rId20" w:history="1">
        <w:r w:rsidRPr="003E4484">
          <w:rPr>
            <w:rStyle w:val="Hyperlink"/>
            <w:rFonts w:ascii="Arial" w:hAnsi="Arial" w:cs="Arial"/>
            <w:color w:val="7700DD"/>
            <w:sz w:val="22"/>
            <w:szCs w:val="22"/>
          </w:rPr>
          <w:t>Richard Rich</w:t>
        </w:r>
      </w:hyperlink>
      <w:r w:rsidRPr="003E4484">
        <w:rPr>
          <w:rFonts w:ascii="Arial" w:hAnsi="Arial" w:cs="Arial"/>
          <w:color w:val="000000"/>
          <w:sz w:val="22"/>
          <w:szCs w:val="22"/>
        </w:rPr>
        <w:t>, she was burnt on the stake at</w:t>
      </w:r>
      <w:r w:rsidRPr="003E4484">
        <w:rPr>
          <w:rStyle w:val="apple-converted-space"/>
          <w:rFonts w:ascii="Arial" w:hAnsi="Arial" w:cs="Arial"/>
          <w:color w:val="000000"/>
          <w:sz w:val="22"/>
          <w:szCs w:val="22"/>
        </w:rPr>
        <w:t> </w:t>
      </w:r>
      <w:hyperlink r:id="rId21" w:tgtFrame="_blank" w:history="1">
        <w:r w:rsidRPr="003E4484">
          <w:rPr>
            <w:rStyle w:val="Hyperlink"/>
            <w:rFonts w:ascii="Arial" w:hAnsi="Arial" w:cs="Arial"/>
            <w:color w:val="7700DD"/>
            <w:sz w:val="22"/>
            <w:szCs w:val="22"/>
          </w:rPr>
          <w:t>Smithfield</w:t>
        </w:r>
      </w:hyperlink>
      <w:r w:rsidRPr="003E4484">
        <w:rPr>
          <w:rStyle w:val="apple-converted-space"/>
          <w:rFonts w:ascii="Arial" w:hAnsi="Arial" w:cs="Arial"/>
          <w:color w:val="000000"/>
          <w:sz w:val="22"/>
          <w:szCs w:val="22"/>
        </w:rPr>
        <w:t> </w:t>
      </w:r>
      <w:r w:rsidRPr="003E4484">
        <w:rPr>
          <w:rFonts w:ascii="Arial" w:hAnsi="Arial" w:cs="Arial"/>
          <w:color w:val="000000"/>
          <w:sz w:val="22"/>
          <w:szCs w:val="22"/>
        </w:rPr>
        <w:t>on 16th July 1546.</w:t>
      </w:r>
    </w:p>
    <w:p w:rsidR="00A10D6B" w:rsidRDefault="00A10D6B" w:rsidP="003E4484">
      <w:pPr>
        <w:pStyle w:val="Heading5"/>
        <w:spacing w:before="0" w:beforeAutospacing="0" w:after="0" w:afterAutospacing="0"/>
        <w:rPr>
          <w:rFonts w:ascii="Arial" w:hAnsi="Arial" w:cs="Arial"/>
          <w:sz w:val="22"/>
          <w:szCs w:val="22"/>
        </w:rPr>
      </w:pPr>
    </w:p>
    <w:p w:rsidR="00A10D6B" w:rsidRDefault="00A10D6B" w:rsidP="003E4484">
      <w:pPr>
        <w:pStyle w:val="Heading5"/>
        <w:spacing w:before="0" w:beforeAutospacing="0" w:after="0" w:afterAutospacing="0"/>
        <w:rPr>
          <w:rFonts w:ascii="Arial" w:hAnsi="Arial" w:cs="Arial"/>
          <w:sz w:val="22"/>
          <w:szCs w:val="22"/>
        </w:rPr>
      </w:pPr>
    </w:p>
    <w:p w:rsidR="00A10D6B" w:rsidRDefault="00A10D6B" w:rsidP="003E4484">
      <w:pPr>
        <w:pStyle w:val="Heading5"/>
        <w:spacing w:before="0" w:beforeAutospacing="0" w:after="0" w:afterAutospacing="0"/>
        <w:rPr>
          <w:rFonts w:ascii="Arial" w:hAnsi="Arial" w:cs="Arial"/>
          <w:sz w:val="22"/>
          <w:szCs w:val="22"/>
        </w:rPr>
      </w:pPr>
    </w:p>
    <w:p w:rsidR="00A10D6B" w:rsidRDefault="00A10D6B" w:rsidP="003E4484">
      <w:pPr>
        <w:pStyle w:val="Heading5"/>
        <w:spacing w:before="0" w:beforeAutospacing="0" w:after="0" w:afterAutospacing="0"/>
        <w:rPr>
          <w:rFonts w:ascii="Arial" w:hAnsi="Arial" w:cs="Arial"/>
          <w:sz w:val="22"/>
          <w:szCs w:val="22"/>
        </w:rPr>
      </w:pPr>
    </w:p>
    <w:p w:rsidR="00A10D6B" w:rsidRDefault="00A10D6B" w:rsidP="003E4484">
      <w:pPr>
        <w:pStyle w:val="Heading5"/>
        <w:spacing w:before="0" w:beforeAutospacing="0" w:after="0" w:afterAutospacing="0"/>
        <w:rPr>
          <w:rFonts w:ascii="Arial" w:hAnsi="Arial" w:cs="Arial"/>
          <w:sz w:val="22"/>
          <w:szCs w:val="22"/>
        </w:rPr>
      </w:pPr>
    </w:p>
    <w:p w:rsidR="00A10D6B" w:rsidRDefault="00A10D6B" w:rsidP="003E4484">
      <w:pPr>
        <w:pStyle w:val="Heading5"/>
        <w:spacing w:before="0" w:beforeAutospacing="0" w:after="0" w:afterAutospacing="0"/>
        <w:rPr>
          <w:rFonts w:ascii="Arial" w:hAnsi="Arial" w:cs="Arial"/>
          <w:sz w:val="22"/>
          <w:szCs w:val="22"/>
        </w:rPr>
      </w:pPr>
    </w:p>
    <w:p w:rsidR="00A10D6B" w:rsidRDefault="00A10D6B" w:rsidP="003E4484">
      <w:pPr>
        <w:pStyle w:val="Heading5"/>
        <w:spacing w:before="0" w:beforeAutospacing="0" w:after="0" w:afterAutospacing="0"/>
        <w:rPr>
          <w:rFonts w:ascii="Arial" w:hAnsi="Arial" w:cs="Arial"/>
          <w:sz w:val="22"/>
          <w:szCs w:val="22"/>
        </w:rPr>
      </w:pPr>
    </w:p>
    <w:p w:rsidR="00A10D6B" w:rsidRDefault="00A10D6B" w:rsidP="003E4484">
      <w:pPr>
        <w:pStyle w:val="Heading5"/>
        <w:spacing w:before="0" w:beforeAutospacing="0" w:after="0" w:afterAutospacing="0"/>
        <w:rPr>
          <w:rFonts w:ascii="Arial" w:hAnsi="Arial" w:cs="Arial"/>
          <w:sz w:val="22"/>
          <w:szCs w:val="22"/>
        </w:rPr>
      </w:pPr>
    </w:p>
    <w:p w:rsidR="00A10D6B" w:rsidRDefault="00A10D6B" w:rsidP="003E4484">
      <w:pPr>
        <w:pStyle w:val="Heading5"/>
        <w:spacing w:before="0" w:beforeAutospacing="0" w:after="0" w:afterAutospacing="0"/>
        <w:rPr>
          <w:rFonts w:ascii="Arial" w:hAnsi="Arial" w:cs="Arial"/>
          <w:sz w:val="22"/>
          <w:szCs w:val="22"/>
        </w:rPr>
      </w:pPr>
    </w:p>
    <w:p w:rsidR="00A10D6B" w:rsidRDefault="00A10D6B" w:rsidP="003E4484">
      <w:pPr>
        <w:pStyle w:val="Heading5"/>
        <w:spacing w:before="0" w:beforeAutospacing="0" w:after="0" w:afterAutospacing="0"/>
        <w:rPr>
          <w:rFonts w:ascii="Arial" w:hAnsi="Arial" w:cs="Arial"/>
          <w:sz w:val="22"/>
          <w:szCs w:val="22"/>
        </w:rPr>
      </w:pPr>
    </w:p>
    <w:p w:rsidR="00A10D6B" w:rsidRDefault="00A10D6B" w:rsidP="003E4484">
      <w:pPr>
        <w:pStyle w:val="Heading5"/>
        <w:spacing w:before="0" w:beforeAutospacing="0" w:after="0" w:afterAutospacing="0"/>
        <w:rPr>
          <w:rFonts w:ascii="Arial" w:hAnsi="Arial" w:cs="Arial"/>
          <w:sz w:val="22"/>
          <w:szCs w:val="22"/>
        </w:rPr>
      </w:pPr>
    </w:p>
    <w:p w:rsidR="00A10D6B" w:rsidRDefault="00A10D6B" w:rsidP="003E4484">
      <w:pPr>
        <w:pStyle w:val="Heading5"/>
        <w:spacing w:before="0" w:beforeAutospacing="0" w:after="0" w:afterAutospacing="0"/>
        <w:rPr>
          <w:rFonts w:ascii="Arial" w:hAnsi="Arial" w:cs="Arial"/>
          <w:sz w:val="22"/>
          <w:szCs w:val="22"/>
        </w:rPr>
      </w:pPr>
    </w:p>
    <w:p w:rsidR="00A10D6B" w:rsidRDefault="00A10D6B" w:rsidP="003E4484">
      <w:pPr>
        <w:pStyle w:val="Heading5"/>
        <w:spacing w:before="0" w:beforeAutospacing="0" w:after="0" w:afterAutospacing="0"/>
        <w:rPr>
          <w:rFonts w:ascii="Arial" w:hAnsi="Arial" w:cs="Arial"/>
          <w:sz w:val="22"/>
          <w:szCs w:val="22"/>
        </w:rPr>
      </w:pPr>
    </w:p>
    <w:p w:rsidR="003E4484" w:rsidRDefault="003E4484" w:rsidP="003E4484">
      <w:pPr>
        <w:pStyle w:val="Heading5"/>
        <w:spacing w:before="0" w:beforeAutospacing="0" w:after="0" w:afterAutospacing="0"/>
        <w:rPr>
          <w:rFonts w:ascii="Arial" w:hAnsi="Arial" w:cs="Arial"/>
          <w:sz w:val="22"/>
          <w:szCs w:val="22"/>
        </w:rPr>
      </w:pPr>
      <w:r w:rsidRPr="003E4484">
        <w:rPr>
          <w:rFonts w:ascii="Arial" w:hAnsi="Arial" w:cs="Arial"/>
          <w:sz w:val="22"/>
          <w:szCs w:val="22"/>
        </w:rPr>
        <w:lastRenderedPageBreak/>
        <w:t>Primary Sources</w:t>
      </w:r>
    </w:p>
    <w:p w:rsidR="00A10D6B" w:rsidRDefault="00A10D6B" w:rsidP="003E4484">
      <w:pPr>
        <w:pStyle w:val="Heading5"/>
        <w:spacing w:before="0" w:beforeAutospacing="0" w:after="0" w:afterAutospacing="0"/>
        <w:rPr>
          <w:rFonts w:ascii="Arial" w:hAnsi="Arial" w:cs="Arial"/>
          <w:sz w:val="22"/>
          <w:szCs w:val="22"/>
        </w:rPr>
      </w:pPr>
    </w:p>
    <w:p w:rsidR="00A10D6B" w:rsidRPr="003E4484" w:rsidRDefault="00A10D6B" w:rsidP="00A10D6B">
      <w:pPr>
        <w:rPr>
          <w:rFonts w:ascii="Arial" w:hAnsi="Arial" w:cs="Arial"/>
        </w:rPr>
      </w:pPr>
      <w:r w:rsidRPr="00A10D6B">
        <w:rPr>
          <w:rFonts w:ascii="Arial" w:hAnsi="Arial" w:cs="Arial"/>
          <w:b/>
        </w:rPr>
        <w:t>(Source 1)</w:t>
      </w:r>
      <w:r w:rsidRPr="003E4484">
        <w:rPr>
          <w:rStyle w:val="apple-converted-space"/>
          <w:rFonts w:ascii="Arial" w:hAnsi="Arial" w:cs="Arial"/>
        </w:rPr>
        <w:t> </w:t>
      </w:r>
      <w:hyperlink r:id="rId22" w:history="1">
        <w:r w:rsidRPr="003E4484">
          <w:rPr>
            <w:rStyle w:val="Hyperlink"/>
            <w:rFonts w:ascii="Arial" w:hAnsi="Arial" w:cs="Arial"/>
            <w:color w:val="7700DD"/>
          </w:rPr>
          <w:t>Anne Askew</w:t>
        </w:r>
      </w:hyperlink>
      <w:r w:rsidRPr="003E4484">
        <w:rPr>
          <w:rStyle w:val="apple-converted-space"/>
          <w:rFonts w:ascii="Arial" w:hAnsi="Arial" w:cs="Arial"/>
        </w:rPr>
        <w:t> </w:t>
      </w:r>
      <w:r w:rsidRPr="003E4484">
        <w:rPr>
          <w:rFonts w:ascii="Arial" w:hAnsi="Arial" w:cs="Arial"/>
        </w:rPr>
        <w:t>by</w:t>
      </w:r>
      <w:r w:rsidRPr="003E4484">
        <w:rPr>
          <w:rStyle w:val="apple-converted-space"/>
          <w:rFonts w:ascii="Arial" w:hAnsi="Arial" w:cs="Arial"/>
        </w:rPr>
        <w:t> </w:t>
      </w:r>
      <w:hyperlink r:id="rId23" w:tgtFrame="_blank" w:history="1">
        <w:r w:rsidRPr="003E4484">
          <w:rPr>
            <w:rStyle w:val="Hyperlink"/>
            <w:rFonts w:ascii="Arial" w:hAnsi="Arial" w:cs="Arial"/>
            <w:color w:val="7700DD"/>
          </w:rPr>
          <w:t xml:space="preserve">Hans </w:t>
        </w:r>
        <w:proofErr w:type="spellStart"/>
        <w:r w:rsidRPr="003E4484">
          <w:rPr>
            <w:rStyle w:val="Hyperlink"/>
            <w:rFonts w:ascii="Arial" w:hAnsi="Arial" w:cs="Arial"/>
            <w:color w:val="7700DD"/>
          </w:rPr>
          <w:t>Eworth</w:t>
        </w:r>
        <w:proofErr w:type="spellEnd"/>
      </w:hyperlink>
      <w:r w:rsidRPr="003E4484">
        <w:rPr>
          <w:rStyle w:val="apple-converted-space"/>
          <w:rFonts w:ascii="Arial" w:hAnsi="Arial" w:cs="Arial"/>
        </w:rPr>
        <w:t> </w:t>
      </w:r>
      <w:r w:rsidRPr="003E4484">
        <w:rPr>
          <w:rFonts w:ascii="Arial" w:hAnsi="Arial" w:cs="Arial"/>
        </w:rPr>
        <w:t>(1560)</w:t>
      </w:r>
    </w:p>
    <w:p w:rsidR="00A10D6B" w:rsidRPr="003E4484" w:rsidRDefault="00A10D6B" w:rsidP="003E4484">
      <w:pPr>
        <w:pStyle w:val="Heading5"/>
        <w:spacing w:before="0" w:beforeAutospacing="0" w:after="0" w:afterAutospacing="0"/>
        <w:rPr>
          <w:rFonts w:ascii="Arial" w:hAnsi="Arial" w:cs="Arial"/>
          <w:sz w:val="22"/>
          <w:szCs w:val="22"/>
        </w:rPr>
      </w:pPr>
    </w:p>
    <w:p w:rsidR="003E4484" w:rsidRPr="003E4484" w:rsidRDefault="003E4484" w:rsidP="003E4484">
      <w:pPr>
        <w:rPr>
          <w:rFonts w:ascii="Arial" w:hAnsi="Arial" w:cs="Arial"/>
        </w:rPr>
      </w:pPr>
      <w:r w:rsidRPr="003E4484">
        <w:rPr>
          <w:rFonts w:ascii="Arial" w:hAnsi="Arial" w:cs="Arial"/>
          <w:noProof/>
          <w:lang w:eastAsia="en-GB"/>
        </w:rPr>
        <w:drawing>
          <wp:inline distT="0" distB="0" distL="0" distR="0">
            <wp:extent cx="3157049" cy="4467225"/>
            <wp:effectExtent l="0" t="0" r="5715" b="0"/>
            <wp:docPr id="25" name="Picture 25" descr="Henry VIII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enry VIII "/>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191128" cy="4515447"/>
                    </a:xfrm>
                    <a:prstGeom prst="rect">
                      <a:avLst/>
                    </a:prstGeom>
                    <a:noFill/>
                    <a:ln>
                      <a:noFill/>
                    </a:ln>
                  </pic:spPr>
                </pic:pic>
              </a:graphicData>
            </a:graphic>
          </wp:inline>
        </w:drawing>
      </w:r>
    </w:p>
    <w:p w:rsidR="003E4484" w:rsidRPr="003E4484" w:rsidRDefault="003E4484" w:rsidP="003E4484">
      <w:pPr>
        <w:pStyle w:val="NormalWeb"/>
        <w:rPr>
          <w:rFonts w:ascii="Arial" w:hAnsi="Arial" w:cs="Arial"/>
          <w:color w:val="000000"/>
          <w:sz w:val="22"/>
          <w:szCs w:val="22"/>
        </w:rPr>
      </w:pPr>
    </w:p>
    <w:p w:rsidR="003E4484" w:rsidRPr="003E4484" w:rsidRDefault="003E4484" w:rsidP="003E4484">
      <w:pPr>
        <w:pStyle w:val="Heading4"/>
        <w:spacing w:before="0" w:beforeAutospacing="0" w:after="0" w:afterAutospacing="0"/>
        <w:rPr>
          <w:rFonts w:ascii="Arial" w:hAnsi="Arial" w:cs="Arial"/>
          <w:sz w:val="22"/>
          <w:szCs w:val="22"/>
        </w:rPr>
      </w:pPr>
      <w:r w:rsidRPr="003E4484">
        <w:rPr>
          <w:rFonts w:ascii="Arial" w:hAnsi="Arial" w:cs="Arial"/>
          <w:sz w:val="22"/>
          <w:szCs w:val="22"/>
        </w:rPr>
        <w:t>(Source 2)</w:t>
      </w:r>
      <w:r w:rsidRPr="003E4484">
        <w:rPr>
          <w:rStyle w:val="apple-converted-space"/>
          <w:rFonts w:ascii="Arial" w:hAnsi="Arial" w:cs="Arial"/>
          <w:sz w:val="22"/>
          <w:szCs w:val="22"/>
        </w:rPr>
        <w:t> </w:t>
      </w:r>
      <w:hyperlink r:id="rId25" w:tgtFrame="_blank" w:history="1">
        <w:r w:rsidRPr="003E4484">
          <w:rPr>
            <w:rStyle w:val="Hyperlink"/>
            <w:rFonts w:ascii="Arial" w:hAnsi="Arial" w:cs="Arial"/>
            <w:color w:val="7700DD"/>
            <w:sz w:val="22"/>
            <w:szCs w:val="22"/>
          </w:rPr>
          <w:t>Jasper Ridley</w:t>
        </w:r>
      </w:hyperlink>
      <w:r w:rsidRPr="003E4484">
        <w:rPr>
          <w:rFonts w:ascii="Arial" w:hAnsi="Arial" w:cs="Arial"/>
          <w:sz w:val="22"/>
          <w:szCs w:val="22"/>
        </w:rPr>
        <w:t>,</w:t>
      </w:r>
      <w:r w:rsidRPr="003E4484">
        <w:rPr>
          <w:rStyle w:val="apple-converted-space"/>
          <w:rFonts w:ascii="Arial" w:hAnsi="Arial" w:cs="Arial"/>
          <w:sz w:val="22"/>
          <w:szCs w:val="22"/>
        </w:rPr>
        <w:t> </w:t>
      </w:r>
      <w:hyperlink r:id="rId26" w:tgtFrame="_blank" w:history="1">
        <w:r w:rsidRPr="003E4484">
          <w:rPr>
            <w:rStyle w:val="Hyperlink"/>
            <w:rFonts w:ascii="Arial" w:hAnsi="Arial" w:cs="Arial"/>
            <w:i/>
            <w:iCs/>
            <w:color w:val="7700DD"/>
            <w:sz w:val="22"/>
            <w:szCs w:val="22"/>
          </w:rPr>
          <w:t>Henry VIII</w:t>
        </w:r>
      </w:hyperlink>
      <w:r w:rsidRPr="003E4484">
        <w:rPr>
          <w:rStyle w:val="apple-converted-space"/>
          <w:rFonts w:ascii="Arial" w:hAnsi="Arial" w:cs="Arial"/>
          <w:sz w:val="22"/>
          <w:szCs w:val="22"/>
        </w:rPr>
        <w:t> </w:t>
      </w:r>
      <w:r w:rsidRPr="003E4484">
        <w:rPr>
          <w:rFonts w:ascii="Arial" w:hAnsi="Arial" w:cs="Arial"/>
          <w:sz w:val="22"/>
          <w:szCs w:val="22"/>
        </w:rPr>
        <w:t>(1984)</w:t>
      </w:r>
    </w:p>
    <w:p w:rsidR="003E4484" w:rsidRPr="003E4484" w:rsidRDefault="003E4484" w:rsidP="003E4484">
      <w:pPr>
        <w:pStyle w:val="NormalWeb"/>
        <w:rPr>
          <w:rFonts w:ascii="Arial" w:hAnsi="Arial" w:cs="Arial"/>
          <w:color w:val="000000"/>
          <w:sz w:val="22"/>
          <w:szCs w:val="22"/>
        </w:rPr>
      </w:pPr>
      <w:r w:rsidRPr="003E4484">
        <w:rPr>
          <w:rFonts w:ascii="Arial" w:hAnsi="Arial" w:cs="Arial"/>
          <w:color w:val="000000"/>
          <w:sz w:val="22"/>
          <w:szCs w:val="22"/>
        </w:rPr>
        <w:t xml:space="preserve">Anne Askew, this brave, cool, and very intelligent young gentlewoman... the daughter of Sir William Askew of Lincolnshire, had married Master </w:t>
      </w:r>
      <w:proofErr w:type="spellStart"/>
      <w:r w:rsidRPr="003E4484">
        <w:rPr>
          <w:rFonts w:ascii="Arial" w:hAnsi="Arial" w:cs="Arial"/>
          <w:color w:val="000000"/>
          <w:sz w:val="22"/>
          <w:szCs w:val="22"/>
        </w:rPr>
        <w:t>Kyme</w:t>
      </w:r>
      <w:proofErr w:type="spellEnd"/>
      <w:r w:rsidRPr="003E4484">
        <w:rPr>
          <w:rFonts w:ascii="Arial" w:hAnsi="Arial" w:cs="Arial"/>
          <w:color w:val="000000"/>
          <w:sz w:val="22"/>
          <w:szCs w:val="22"/>
        </w:rPr>
        <w:t>, a Lincolnshire gentleman; but he had strongly objected to the Protestant doctrines which she advocated, and turned her out of his house. She came to London, and distributed illegal Protestant books. She had contacts at court with some of the most eminent ladies there - some said with the Queen herself. In March 1545 she was arrested, and examined by Bonner; but he was impressed by her intelligence and good manners, and he and other officials made it easy for her to recant.</w:t>
      </w:r>
    </w:p>
    <w:p w:rsidR="003E4484" w:rsidRPr="003E4484" w:rsidRDefault="003E4484" w:rsidP="003E4484">
      <w:pPr>
        <w:pStyle w:val="Heading4"/>
        <w:spacing w:before="0" w:beforeAutospacing="0" w:after="0" w:afterAutospacing="0"/>
        <w:rPr>
          <w:rFonts w:ascii="Arial" w:hAnsi="Arial" w:cs="Arial"/>
          <w:sz w:val="22"/>
          <w:szCs w:val="22"/>
        </w:rPr>
      </w:pPr>
      <w:r w:rsidRPr="003E4484">
        <w:rPr>
          <w:rFonts w:ascii="Arial" w:hAnsi="Arial" w:cs="Arial"/>
          <w:sz w:val="22"/>
          <w:szCs w:val="22"/>
        </w:rPr>
        <w:t>(Source 3)</w:t>
      </w:r>
      <w:r w:rsidRPr="003E4484">
        <w:rPr>
          <w:rStyle w:val="apple-converted-space"/>
          <w:rFonts w:ascii="Arial" w:hAnsi="Arial" w:cs="Arial"/>
          <w:sz w:val="22"/>
          <w:szCs w:val="22"/>
        </w:rPr>
        <w:t> </w:t>
      </w:r>
      <w:hyperlink r:id="rId27" w:tgtFrame="_blank" w:history="1">
        <w:r w:rsidRPr="003E4484">
          <w:rPr>
            <w:rStyle w:val="Hyperlink"/>
            <w:rFonts w:ascii="Arial" w:hAnsi="Arial" w:cs="Arial"/>
            <w:color w:val="7700DD"/>
            <w:sz w:val="22"/>
            <w:szCs w:val="22"/>
          </w:rPr>
          <w:t>Antonia Fraser</w:t>
        </w:r>
      </w:hyperlink>
      <w:r w:rsidRPr="003E4484">
        <w:rPr>
          <w:rFonts w:ascii="Arial" w:hAnsi="Arial" w:cs="Arial"/>
          <w:sz w:val="22"/>
          <w:szCs w:val="22"/>
        </w:rPr>
        <w:t>,</w:t>
      </w:r>
      <w:r w:rsidRPr="003E4484">
        <w:rPr>
          <w:rStyle w:val="apple-converted-space"/>
          <w:rFonts w:ascii="Arial" w:hAnsi="Arial" w:cs="Arial"/>
          <w:sz w:val="22"/>
          <w:szCs w:val="22"/>
        </w:rPr>
        <w:t> </w:t>
      </w:r>
      <w:hyperlink r:id="rId28" w:tgtFrame="_blank" w:history="1">
        <w:proofErr w:type="gramStart"/>
        <w:r w:rsidRPr="003E4484">
          <w:rPr>
            <w:rStyle w:val="Emphasis"/>
            <w:rFonts w:ascii="Arial" w:hAnsi="Arial" w:cs="Arial"/>
            <w:color w:val="7700DD"/>
            <w:sz w:val="22"/>
            <w:szCs w:val="22"/>
          </w:rPr>
          <w:t>The</w:t>
        </w:r>
        <w:proofErr w:type="gramEnd"/>
        <w:r w:rsidRPr="003E4484">
          <w:rPr>
            <w:rStyle w:val="Emphasis"/>
            <w:rFonts w:ascii="Arial" w:hAnsi="Arial" w:cs="Arial"/>
            <w:color w:val="7700DD"/>
            <w:sz w:val="22"/>
            <w:szCs w:val="22"/>
          </w:rPr>
          <w:t xml:space="preserve"> Six Wives of Henry VIII</w:t>
        </w:r>
      </w:hyperlink>
      <w:r w:rsidRPr="003E4484">
        <w:rPr>
          <w:rStyle w:val="apple-converted-space"/>
          <w:rFonts w:ascii="Arial" w:hAnsi="Arial" w:cs="Arial"/>
          <w:sz w:val="22"/>
          <w:szCs w:val="22"/>
        </w:rPr>
        <w:t> </w:t>
      </w:r>
      <w:r w:rsidRPr="003E4484">
        <w:rPr>
          <w:rFonts w:ascii="Arial" w:hAnsi="Arial" w:cs="Arial"/>
          <w:sz w:val="22"/>
          <w:szCs w:val="22"/>
        </w:rPr>
        <w:t>(1992)</w:t>
      </w:r>
    </w:p>
    <w:p w:rsidR="003E4484" w:rsidRPr="003E4484" w:rsidRDefault="003E4484" w:rsidP="003E4484">
      <w:pPr>
        <w:pStyle w:val="NormalWeb"/>
        <w:rPr>
          <w:rFonts w:ascii="Arial" w:hAnsi="Arial" w:cs="Arial"/>
          <w:color w:val="000000"/>
          <w:sz w:val="22"/>
          <w:szCs w:val="22"/>
        </w:rPr>
      </w:pPr>
      <w:r w:rsidRPr="003E4484">
        <w:rPr>
          <w:rFonts w:ascii="Arial" w:hAnsi="Arial" w:cs="Arial"/>
          <w:color w:val="000000"/>
          <w:sz w:val="22"/>
          <w:szCs w:val="22"/>
        </w:rPr>
        <w:t>Anne Askew was a young woman in her early twenties, of strongly reformist views - with a love of biblical</w:t>
      </w:r>
      <w:proofErr w:type="gramStart"/>
      <w:r w:rsidRPr="003E4484">
        <w:rPr>
          <w:rFonts w:ascii="Arial" w:hAnsi="Arial" w:cs="Arial"/>
          <w:color w:val="000000"/>
          <w:sz w:val="22"/>
          <w:szCs w:val="22"/>
        </w:rPr>
        <w:t>..</w:t>
      </w:r>
      <w:proofErr w:type="gramEnd"/>
      <w:r w:rsidRPr="003E4484">
        <w:rPr>
          <w:rFonts w:ascii="Arial" w:hAnsi="Arial" w:cs="Arial"/>
          <w:color w:val="000000"/>
          <w:sz w:val="22"/>
          <w:szCs w:val="22"/>
        </w:rPr>
        <w:t xml:space="preserve"> Undeniably she had many connections to the court. Anne </w:t>
      </w:r>
      <w:proofErr w:type="spellStart"/>
      <w:r w:rsidRPr="003E4484">
        <w:rPr>
          <w:rFonts w:ascii="Arial" w:hAnsi="Arial" w:cs="Arial"/>
          <w:color w:val="000000"/>
          <w:sz w:val="22"/>
          <w:szCs w:val="22"/>
        </w:rPr>
        <w:t>Askew's</w:t>
      </w:r>
      <w:proofErr w:type="spellEnd"/>
      <w:r w:rsidRPr="003E4484">
        <w:rPr>
          <w:rFonts w:ascii="Arial" w:hAnsi="Arial" w:cs="Arial"/>
          <w:color w:val="000000"/>
          <w:sz w:val="22"/>
          <w:szCs w:val="22"/>
        </w:rPr>
        <w:t xml:space="preserve"> sister was married to her steward of the late Duke of Suffolk; her brother Edward had a post in the King's household. She had been briefly married in her native Lincolnshire and borne children, but had come to London after her husband apparently expelled her for crossing swords with local priests. (One of the accusations against her was that she had abandoned her married name - </w:t>
      </w:r>
      <w:proofErr w:type="spellStart"/>
      <w:r w:rsidRPr="003E4484">
        <w:rPr>
          <w:rFonts w:ascii="Arial" w:hAnsi="Arial" w:cs="Arial"/>
          <w:color w:val="000000"/>
          <w:sz w:val="22"/>
          <w:szCs w:val="22"/>
        </w:rPr>
        <w:t>Kyme</w:t>
      </w:r>
      <w:proofErr w:type="spellEnd"/>
      <w:r w:rsidRPr="003E4484">
        <w:rPr>
          <w:rFonts w:ascii="Arial" w:hAnsi="Arial" w:cs="Arial"/>
          <w:color w:val="000000"/>
          <w:sz w:val="22"/>
          <w:szCs w:val="22"/>
        </w:rPr>
        <w:t xml:space="preserve"> - for her maiden name of Askew.)</w:t>
      </w:r>
    </w:p>
    <w:p w:rsidR="003E4484" w:rsidRPr="003E4484" w:rsidRDefault="003E4484" w:rsidP="003E4484">
      <w:pPr>
        <w:pStyle w:val="Heading4"/>
        <w:spacing w:before="0" w:beforeAutospacing="0" w:after="0" w:afterAutospacing="0"/>
        <w:rPr>
          <w:rFonts w:ascii="Arial" w:hAnsi="Arial" w:cs="Arial"/>
          <w:sz w:val="22"/>
          <w:szCs w:val="22"/>
        </w:rPr>
      </w:pPr>
      <w:r w:rsidRPr="003E4484">
        <w:rPr>
          <w:rFonts w:ascii="Arial" w:hAnsi="Arial" w:cs="Arial"/>
          <w:sz w:val="22"/>
          <w:szCs w:val="22"/>
        </w:rPr>
        <w:lastRenderedPageBreak/>
        <w:t>(Source 4)</w:t>
      </w:r>
      <w:r w:rsidRPr="003E4484">
        <w:rPr>
          <w:rStyle w:val="apple-converted-space"/>
          <w:rFonts w:ascii="Arial" w:hAnsi="Arial" w:cs="Arial"/>
          <w:sz w:val="22"/>
          <w:szCs w:val="22"/>
        </w:rPr>
        <w:t> </w:t>
      </w:r>
      <w:hyperlink r:id="rId29" w:tgtFrame="_blank" w:history="1">
        <w:r w:rsidRPr="003E4484">
          <w:rPr>
            <w:rStyle w:val="Hyperlink"/>
            <w:rFonts w:ascii="Arial" w:hAnsi="Arial" w:cs="Arial"/>
            <w:color w:val="7700DD"/>
            <w:sz w:val="22"/>
            <w:szCs w:val="22"/>
          </w:rPr>
          <w:t xml:space="preserve">Alison </w:t>
        </w:r>
        <w:proofErr w:type="spellStart"/>
        <w:r w:rsidRPr="003E4484">
          <w:rPr>
            <w:rStyle w:val="Hyperlink"/>
            <w:rFonts w:ascii="Arial" w:hAnsi="Arial" w:cs="Arial"/>
            <w:color w:val="7700DD"/>
            <w:sz w:val="22"/>
            <w:szCs w:val="22"/>
          </w:rPr>
          <w:t>Plowden</w:t>
        </w:r>
        <w:proofErr w:type="spellEnd"/>
      </w:hyperlink>
      <w:r w:rsidRPr="003E4484">
        <w:rPr>
          <w:rFonts w:ascii="Arial" w:hAnsi="Arial" w:cs="Arial"/>
          <w:sz w:val="22"/>
          <w:szCs w:val="22"/>
        </w:rPr>
        <w:t>,</w:t>
      </w:r>
      <w:r w:rsidRPr="003E4484">
        <w:rPr>
          <w:rStyle w:val="apple-converted-space"/>
          <w:rFonts w:ascii="Arial" w:hAnsi="Arial" w:cs="Arial"/>
          <w:sz w:val="22"/>
          <w:szCs w:val="22"/>
        </w:rPr>
        <w:t> </w:t>
      </w:r>
      <w:hyperlink r:id="rId30" w:tgtFrame="_blank" w:history="1">
        <w:r w:rsidRPr="003E4484">
          <w:rPr>
            <w:rStyle w:val="Strong"/>
            <w:rFonts w:ascii="Arial" w:eastAsiaTheme="majorEastAsia" w:hAnsi="Arial" w:cs="Arial"/>
            <w:b/>
            <w:bCs/>
            <w:i/>
            <w:iCs/>
            <w:color w:val="7700DD"/>
            <w:sz w:val="22"/>
            <w:szCs w:val="22"/>
          </w:rPr>
          <w:t>Tudor Women</w:t>
        </w:r>
      </w:hyperlink>
      <w:r w:rsidRPr="003E4484">
        <w:rPr>
          <w:rStyle w:val="apple-converted-space"/>
          <w:rFonts w:ascii="Arial" w:hAnsi="Arial" w:cs="Arial"/>
          <w:sz w:val="22"/>
          <w:szCs w:val="22"/>
        </w:rPr>
        <w:t> </w:t>
      </w:r>
      <w:r w:rsidRPr="003E4484">
        <w:rPr>
          <w:rFonts w:ascii="Arial" w:hAnsi="Arial" w:cs="Arial"/>
          <w:sz w:val="22"/>
          <w:szCs w:val="22"/>
        </w:rPr>
        <w:t>(2002)</w:t>
      </w:r>
    </w:p>
    <w:p w:rsidR="003E4484" w:rsidRPr="003E4484" w:rsidRDefault="003E4484" w:rsidP="003E4484">
      <w:pPr>
        <w:pStyle w:val="NormalWeb"/>
        <w:rPr>
          <w:rFonts w:ascii="Arial" w:hAnsi="Arial" w:cs="Arial"/>
          <w:color w:val="000000"/>
          <w:sz w:val="22"/>
          <w:szCs w:val="22"/>
        </w:rPr>
      </w:pPr>
      <w:r w:rsidRPr="003E4484">
        <w:rPr>
          <w:rFonts w:ascii="Arial" w:hAnsi="Arial" w:cs="Arial"/>
          <w:color w:val="000000"/>
          <w:sz w:val="22"/>
          <w:szCs w:val="22"/>
        </w:rPr>
        <w:t xml:space="preserve">Bishop Gardiner and his ally on the Council, the Lord Chancellor Thomas </w:t>
      </w:r>
      <w:proofErr w:type="spellStart"/>
      <w:r w:rsidRPr="003E4484">
        <w:rPr>
          <w:rFonts w:ascii="Arial" w:hAnsi="Arial" w:cs="Arial"/>
          <w:color w:val="000000"/>
          <w:sz w:val="22"/>
          <w:szCs w:val="22"/>
        </w:rPr>
        <w:t>Wriothesley</w:t>
      </w:r>
      <w:proofErr w:type="spellEnd"/>
      <w:r w:rsidRPr="003E4484">
        <w:rPr>
          <w:rFonts w:ascii="Arial" w:hAnsi="Arial" w:cs="Arial"/>
          <w:color w:val="000000"/>
          <w:sz w:val="22"/>
          <w:szCs w:val="22"/>
        </w:rPr>
        <w:t xml:space="preserve">, planned to attack the Queen Catherine Parr through her ladies and believed they possessed a valuable weapon in the person of Anne </w:t>
      </w:r>
      <w:proofErr w:type="spellStart"/>
      <w:r w:rsidRPr="003E4484">
        <w:rPr>
          <w:rFonts w:ascii="Arial" w:hAnsi="Arial" w:cs="Arial"/>
          <w:color w:val="000000"/>
          <w:sz w:val="22"/>
          <w:szCs w:val="22"/>
        </w:rPr>
        <w:t>Kyme</w:t>
      </w:r>
      <w:proofErr w:type="spellEnd"/>
      <w:r w:rsidRPr="003E4484">
        <w:rPr>
          <w:rFonts w:ascii="Arial" w:hAnsi="Arial" w:cs="Arial"/>
          <w:color w:val="000000"/>
          <w:sz w:val="22"/>
          <w:szCs w:val="22"/>
        </w:rPr>
        <w:t xml:space="preserve">, better known by her maiden name of Anne Askew, a notorious heretic already convicted and condemned. Anne, a truculent and argumentative young woman who came from a well-known Lincolnshire family, had left her husband and come to London to seek a divorce. Quoting fluently from the Scriptures, she claimed that her marriage was to longer valid in the sight of God, for had not St Paul written: "If a faithful woman have an unbelieving husband, which will not tarry with her she may leave him"? (Thomas </w:t>
      </w:r>
      <w:proofErr w:type="spellStart"/>
      <w:r w:rsidRPr="003E4484">
        <w:rPr>
          <w:rFonts w:ascii="Arial" w:hAnsi="Arial" w:cs="Arial"/>
          <w:color w:val="000000"/>
          <w:sz w:val="22"/>
          <w:szCs w:val="22"/>
        </w:rPr>
        <w:t>Kyme</w:t>
      </w:r>
      <w:proofErr w:type="spellEnd"/>
      <w:r w:rsidRPr="003E4484">
        <w:rPr>
          <w:rFonts w:ascii="Arial" w:hAnsi="Arial" w:cs="Arial"/>
          <w:color w:val="000000"/>
          <w:sz w:val="22"/>
          <w:szCs w:val="22"/>
        </w:rPr>
        <w:t xml:space="preserve"> was an old-fashioned Catholic who objected strongly to his wife's Bible-punching propensities.)</w:t>
      </w:r>
    </w:p>
    <w:p w:rsidR="003E4484" w:rsidRPr="003E4484" w:rsidRDefault="003E4484" w:rsidP="003E4484">
      <w:pPr>
        <w:pStyle w:val="Heading4"/>
        <w:spacing w:before="0" w:beforeAutospacing="0" w:after="0" w:afterAutospacing="0"/>
        <w:rPr>
          <w:rFonts w:ascii="Arial" w:hAnsi="Arial" w:cs="Arial"/>
          <w:sz w:val="22"/>
          <w:szCs w:val="22"/>
        </w:rPr>
      </w:pPr>
      <w:r w:rsidRPr="003E4484">
        <w:rPr>
          <w:rFonts w:ascii="Arial" w:hAnsi="Arial" w:cs="Arial"/>
          <w:sz w:val="22"/>
          <w:szCs w:val="22"/>
        </w:rPr>
        <w:t>(Source 5)</w:t>
      </w:r>
      <w:r w:rsidRPr="003E4484">
        <w:rPr>
          <w:rStyle w:val="apple-converted-space"/>
          <w:rFonts w:ascii="Arial" w:hAnsi="Arial" w:cs="Arial"/>
          <w:sz w:val="22"/>
          <w:szCs w:val="22"/>
        </w:rPr>
        <w:t> </w:t>
      </w:r>
      <w:hyperlink r:id="rId31" w:tgtFrame="_blank" w:history="1">
        <w:r w:rsidRPr="003E4484">
          <w:rPr>
            <w:rStyle w:val="Hyperlink"/>
            <w:rFonts w:ascii="Arial" w:hAnsi="Arial" w:cs="Arial"/>
            <w:color w:val="7700DD"/>
            <w:sz w:val="22"/>
            <w:szCs w:val="22"/>
          </w:rPr>
          <w:t>Alison Weir</w:t>
        </w:r>
      </w:hyperlink>
      <w:r w:rsidRPr="003E4484">
        <w:rPr>
          <w:rFonts w:ascii="Arial" w:hAnsi="Arial" w:cs="Arial"/>
          <w:sz w:val="22"/>
          <w:szCs w:val="22"/>
        </w:rPr>
        <w:t>,</w:t>
      </w:r>
      <w:r w:rsidRPr="003E4484">
        <w:rPr>
          <w:rStyle w:val="apple-converted-space"/>
          <w:rFonts w:ascii="Arial" w:hAnsi="Arial" w:cs="Arial"/>
          <w:sz w:val="22"/>
          <w:szCs w:val="22"/>
        </w:rPr>
        <w:t> </w:t>
      </w:r>
      <w:hyperlink r:id="rId32" w:tgtFrame="_blank" w:history="1">
        <w:proofErr w:type="gramStart"/>
        <w:r w:rsidRPr="003E4484">
          <w:rPr>
            <w:rStyle w:val="Emphasis"/>
            <w:rFonts w:ascii="Arial" w:hAnsi="Arial" w:cs="Arial"/>
            <w:color w:val="7700DD"/>
            <w:sz w:val="22"/>
            <w:szCs w:val="22"/>
          </w:rPr>
          <w:t>The</w:t>
        </w:r>
        <w:proofErr w:type="gramEnd"/>
        <w:r w:rsidRPr="003E4484">
          <w:rPr>
            <w:rStyle w:val="Emphasis"/>
            <w:rFonts w:ascii="Arial" w:hAnsi="Arial" w:cs="Arial"/>
            <w:color w:val="7700DD"/>
            <w:sz w:val="22"/>
            <w:szCs w:val="22"/>
          </w:rPr>
          <w:t xml:space="preserve"> Six Wives of Henry VIII</w:t>
        </w:r>
      </w:hyperlink>
      <w:r w:rsidRPr="003E4484">
        <w:rPr>
          <w:rStyle w:val="apple-converted-space"/>
          <w:rFonts w:ascii="Arial" w:hAnsi="Arial" w:cs="Arial"/>
          <w:sz w:val="22"/>
          <w:szCs w:val="22"/>
        </w:rPr>
        <w:t> </w:t>
      </w:r>
      <w:r w:rsidRPr="003E4484">
        <w:rPr>
          <w:rFonts w:ascii="Arial" w:hAnsi="Arial" w:cs="Arial"/>
          <w:sz w:val="22"/>
          <w:szCs w:val="22"/>
        </w:rPr>
        <w:t>(2007)</w:t>
      </w:r>
    </w:p>
    <w:p w:rsidR="003E4484" w:rsidRDefault="003E4484" w:rsidP="003E4484">
      <w:pPr>
        <w:pStyle w:val="NormalWeb"/>
        <w:rPr>
          <w:rFonts w:ascii="Arial" w:hAnsi="Arial" w:cs="Arial"/>
          <w:color w:val="000000"/>
          <w:sz w:val="22"/>
          <w:szCs w:val="22"/>
        </w:rPr>
      </w:pPr>
      <w:r w:rsidRPr="003E4484">
        <w:rPr>
          <w:rFonts w:ascii="Arial" w:hAnsi="Arial" w:cs="Arial"/>
          <w:color w:val="000000"/>
          <w:sz w:val="22"/>
          <w:szCs w:val="22"/>
        </w:rPr>
        <w:t xml:space="preserve">Lord Chancellor </w:t>
      </w:r>
      <w:proofErr w:type="spellStart"/>
      <w:r w:rsidRPr="003E4484">
        <w:rPr>
          <w:rFonts w:ascii="Arial" w:hAnsi="Arial" w:cs="Arial"/>
          <w:color w:val="000000"/>
          <w:sz w:val="22"/>
          <w:szCs w:val="22"/>
        </w:rPr>
        <w:t>Wriothesley</w:t>
      </w:r>
      <w:proofErr w:type="spellEnd"/>
      <w:r w:rsidRPr="003E4484">
        <w:rPr>
          <w:rFonts w:ascii="Arial" w:hAnsi="Arial" w:cs="Arial"/>
          <w:color w:val="000000"/>
          <w:sz w:val="22"/>
          <w:szCs w:val="22"/>
        </w:rPr>
        <w:t xml:space="preserve"> was in charge of the interrogation, and he saw this chance as another to incriminate the Queen. When Anne Askew proved obdurate, he ordered her to be put on the rack, and, with Sir Richard Rich, personally conducted the examination. Anne Askew later dictated an account of the proceedings, in which she testified to being questioned as to whether she knew anything about the beliefs of the ladies of the Queen's household. She replied that she knew nothing. It was put to her that she had received gifts from these ladies, but she denied it. For her obstinacy, she was racked for a long time, but bravely refused to cry out, and when she swooned with the pain, the Lord Chancellor himself brought her round, and with his own hands turned the wheels of the machine, Rich assisting. Afterwards, Anne's broken body was laid on the bare floor, and </w:t>
      </w:r>
      <w:proofErr w:type="spellStart"/>
      <w:r w:rsidRPr="003E4484">
        <w:rPr>
          <w:rFonts w:ascii="Arial" w:hAnsi="Arial" w:cs="Arial"/>
          <w:color w:val="000000"/>
          <w:sz w:val="22"/>
          <w:szCs w:val="22"/>
        </w:rPr>
        <w:t>Wriothesley</w:t>
      </w:r>
      <w:proofErr w:type="spellEnd"/>
      <w:r w:rsidRPr="003E4484">
        <w:rPr>
          <w:rFonts w:ascii="Arial" w:hAnsi="Arial" w:cs="Arial"/>
          <w:color w:val="000000"/>
          <w:sz w:val="22"/>
          <w:szCs w:val="22"/>
        </w:rPr>
        <w:t xml:space="preserve"> sat there for two hours longer, questioning her about her heresy and her suspected involvement with the royal household. All in vain. Anne refused to deny her Protestant faith, and would not or could not implicate anyone near the Queen.</w:t>
      </w:r>
    </w:p>
    <w:p w:rsidR="00A10D6B" w:rsidRPr="003E4484" w:rsidRDefault="00A10D6B" w:rsidP="003E4484">
      <w:pPr>
        <w:pStyle w:val="NormalWeb"/>
        <w:rPr>
          <w:rFonts w:ascii="Arial" w:hAnsi="Arial" w:cs="Arial"/>
          <w:color w:val="000000"/>
          <w:sz w:val="22"/>
          <w:szCs w:val="22"/>
        </w:rPr>
      </w:pPr>
      <w:r w:rsidRPr="00A10D6B">
        <w:rPr>
          <w:rFonts w:ascii="Arial" w:hAnsi="Arial" w:cs="Arial"/>
          <w:b/>
          <w:sz w:val="22"/>
          <w:szCs w:val="22"/>
        </w:rPr>
        <w:t>(Source 6)</w:t>
      </w:r>
      <w:r w:rsidRPr="003E4484">
        <w:rPr>
          <w:rFonts w:ascii="Arial" w:hAnsi="Arial" w:cs="Arial"/>
          <w:sz w:val="22"/>
          <w:szCs w:val="22"/>
        </w:rPr>
        <w:t xml:space="preserve"> Heretic being tortured on the rack in the Tower of London.</w:t>
      </w:r>
    </w:p>
    <w:p w:rsidR="003E4484" w:rsidRPr="003E4484" w:rsidRDefault="003E4484" w:rsidP="003E4484">
      <w:pPr>
        <w:rPr>
          <w:rFonts w:ascii="Arial" w:hAnsi="Arial" w:cs="Arial"/>
        </w:rPr>
      </w:pPr>
      <w:r w:rsidRPr="003E4484">
        <w:rPr>
          <w:rFonts w:ascii="Arial" w:hAnsi="Arial" w:cs="Arial"/>
          <w:noProof/>
          <w:lang w:eastAsia="en-GB"/>
        </w:rPr>
        <w:drawing>
          <wp:inline distT="0" distB="0" distL="0" distR="0">
            <wp:extent cx="5061004" cy="3552825"/>
            <wp:effectExtent l="0" t="0" r="6350" b="0"/>
            <wp:docPr id="24" name="Picture 24" descr="Woodcut of an heretic being tortured on the rack in the Tower of Lond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Woodcut of an heretic being tortured on the rack in the Tower of London."/>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067695" cy="3557522"/>
                    </a:xfrm>
                    <a:prstGeom prst="rect">
                      <a:avLst/>
                    </a:prstGeom>
                    <a:noFill/>
                    <a:ln>
                      <a:noFill/>
                    </a:ln>
                  </pic:spPr>
                </pic:pic>
              </a:graphicData>
            </a:graphic>
          </wp:inline>
        </w:drawing>
      </w:r>
    </w:p>
    <w:p w:rsidR="003E4484" w:rsidRPr="003E4484" w:rsidRDefault="003E4484" w:rsidP="003E4484">
      <w:pPr>
        <w:pStyle w:val="Heading4"/>
        <w:spacing w:before="0" w:beforeAutospacing="0" w:after="0" w:afterAutospacing="0"/>
        <w:rPr>
          <w:rFonts w:ascii="Arial" w:hAnsi="Arial" w:cs="Arial"/>
          <w:sz w:val="22"/>
          <w:szCs w:val="22"/>
        </w:rPr>
      </w:pPr>
      <w:r w:rsidRPr="003E4484">
        <w:rPr>
          <w:rFonts w:ascii="Arial" w:hAnsi="Arial" w:cs="Arial"/>
          <w:sz w:val="22"/>
          <w:szCs w:val="22"/>
        </w:rPr>
        <w:lastRenderedPageBreak/>
        <w:t>(Source 7) Anne Askew, produced an account of her torture in the</w:t>
      </w:r>
      <w:r w:rsidRPr="003E4484">
        <w:rPr>
          <w:rStyle w:val="apple-converted-space"/>
          <w:rFonts w:ascii="Arial" w:hAnsi="Arial" w:cs="Arial"/>
          <w:sz w:val="22"/>
          <w:szCs w:val="22"/>
        </w:rPr>
        <w:t> </w:t>
      </w:r>
      <w:hyperlink r:id="rId34" w:history="1">
        <w:r w:rsidRPr="003E4484">
          <w:rPr>
            <w:rStyle w:val="Hyperlink"/>
            <w:rFonts w:ascii="Arial" w:hAnsi="Arial" w:cs="Arial"/>
            <w:color w:val="7700DD"/>
            <w:sz w:val="22"/>
            <w:szCs w:val="22"/>
          </w:rPr>
          <w:t>Tower of London</w:t>
        </w:r>
      </w:hyperlink>
      <w:r w:rsidRPr="003E4484">
        <w:rPr>
          <w:rStyle w:val="apple-converted-space"/>
          <w:rFonts w:ascii="Arial" w:hAnsi="Arial" w:cs="Arial"/>
          <w:sz w:val="22"/>
          <w:szCs w:val="22"/>
        </w:rPr>
        <w:t> </w:t>
      </w:r>
      <w:r w:rsidRPr="003E4484">
        <w:rPr>
          <w:rFonts w:ascii="Arial" w:hAnsi="Arial" w:cs="Arial"/>
          <w:sz w:val="22"/>
          <w:szCs w:val="22"/>
        </w:rPr>
        <w:t>and it was then smuggled out to her friends. (29th June, 1546)</w:t>
      </w:r>
    </w:p>
    <w:p w:rsidR="003E4484" w:rsidRDefault="003E4484" w:rsidP="003E4484">
      <w:pPr>
        <w:pStyle w:val="NormalWeb"/>
        <w:rPr>
          <w:rFonts w:ascii="Arial" w:hAnsi="Arial" w:cs="Arial"/>
          <w:color w:val="000000"/>
          <w:sz w:val="22"/>
          <w:szCs w:val="22"/>
        </w:rPr>
      </w:pPr>
      <w:r w:rsidRPr="003E4484">
        <w:rPr>
          <w:rFonts w:ascii="Arial" w:hAnsi="Arial" w:cs="Arial"/>
          <w:color w:val="000000"/>
          <w:sz w:val="22"/>
          <w:szCs w:val="22"/>
        </w:rPr>
        <w:t>Then they did put me on the rack, because I confessed no ladies or gentlemen, to be of my opinion... the Lord Chancellor and Master Rich took pains to rack me with their own hands, till I was nearly dead. I fainted... and then they recovered me again. After that I sat two long hours arguing with the Lord Chancellor, upon the bare floor... With many flattering words, he tried to persuade me to leave my opinion... I said that I would rather die than break my faith.</w:t>
      </w:r>
    </w:p>
    <w:p w:rsidR="00A10D6B" w:rsidRPr="00A10D6B" w:rsidRDefault="00A10D6B" w:rsidP="00A10D6B">
      <w:pPr>
        <w:rPr>
          <w:rFonts w:ascii="Arial" w:hAnsi="Arial" w:cs="Arial"/>
        </w:rPr>
      </w:pPr>
      <w:r w:rsidRPr="00A10D6B">
        <w:rPr>
          <w:rFonts w:ascii="Arial" w:hAnsi="Arial" w:cs="Arial"/>
          <w:b/>
        </w:rPr>
        <w:t>(Source 8)</w:t>
      </w:r>
      <w:r w:rsidRPr="003E4484">
        <w:rPr>
          <w:rFonts w:ascii="Arial" w:hAnsi="Arial" w:cs="Arial"/>
        </w:rPr>
        <w:t xml:space="preserve"> Anne Askew is taken to the scaffold,</w:t>
      </w:r>
      <w:r w:rsidRPr="003E4484">
        <w:rPr>
          <w:rStyle w:val="apple-converted-space"/>
          <w:rFonts w:ascii="Arial" w:hAnsi="Arial" w:cs="Arial"/>
        </w:rPr>
        <w:t> </w:t>
      </w:r>
      <w:hyperlink r:id="rId35" w:tgtFrame="_blank" w:history="1">
        <w:r w:rsidRPr="003E4484">
          <w:rPr>
            <w:rStyle w:val="Emphasis"/>
            <w:rFonts w:ascii="Arial" w:hAnsi="Arial" w:cs="Arial"/>
            <w:color w:val="7700DD"/>
          </w:rPr>
          <w:t>The Tudors, Secrets of the Heart</w:t>
        </w:r>
      </w:hyperlink>
      <w:r w:rsidRPr="003E4484">
        <w:rPr>
          <w:rStyle w:val="apple-converted-space"/>
          <w:rFonts w:ascii="Arial" w:hAnsi="Arial" w:cs="Arial"/>
        </w:rPr>
        <w:t> </w:t>
      </w:r>
      <w:r w:rsidRPr="003E4484">
        <w:rPr>
          <w:rFonts w:ascii="Arial" w:hAnsi="Arial" w:cs="Arial"/>
        </w:rPr>
        <w:t>(2010)</w:t>
      </w:r>
    </w:p>
    <w:p w:rsidR="003E4484" w:rsidRPr="003E4484" w:rsidRDefault="003E4484" w:rsidP="003E4484">
      <w:pPr>
        <w:rPr>
          <w:rFonts w:ascii="Arial" w:hAnsi="Arial" w:cs="Arial"/>
        </w:rPr>
      </w:pPr>
      <w:r w:rsidRPr="003E4484">
        <w:rPr>
          <w:rFonts w:ascii="Arial" w:hAnsi="Arial" w:cs="Arial"/>
          <w:noProof/>
          <w:lang w:eastAsia="en-GB"/>
        </w:rPr>
        <w:drawing>
          <wp:inline distT="0" distB="0" distL="0" distR="0">
            <wp:extent cx="4057650" cy="2694280"/>
            <wp:effectExtent l="0" t="0" r="0" b="0"/>
            <wp:docPr id="23" name="Picture 23" descr="Woodcut, The Death of Anne Askew (15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Woodcut, The Death of Anne Askew (1563)"/>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068960" cy="2701790"/>
                    </a:xfrm>
                    <a:prstGeom prst="rect">
                      <a:avLst/>
                    </a:prstGeom>
                    <a:noFill/>
                    <a:ln>
                      <a:noFill/>
                    </a:ln>
                  </pic:spPr>
                </pic:pic>
              </a:graphicData>
            </a:graphic>
          </wp:inline>
        </w:drawing>
      </w:r>
    </w:p>
    <w:p w:rsidR="00A10D6B" w:rsidRDefault="00A10D6B" w:rsidP="003E4484">
      <w:pPr>
        <w:pStyle w:val="Heading4"/>
        <w:spacing w:before="0" w:beforeAutospacing="0" w:after="0" w:afterAutospacing="0"/>
        <w:rPr>
          <w:rFonts w:ascii="Arial" w:hAnsi="Arial" w:cs="Arial"/>
          <w:sz w:val="22"/>
          <w:szCs w:val="22"/>
        </w:rPr>
      </w:pPr>
    </w:p>
    <w:p w:rsidR="003E4484" w:rsidRPr="003E4484" w:rsidRDefault="003E4484" w:rsidP="003E4484">
      <w:pPr>
        <w:pStyle w:val="Heading4"/>
        <w:spacing w:before="0" w:beforeAutospacing="0" w:after="0" w:afterAutospacing="0"/>
        <w:rPr>
          <w:rFonts w:ascii="Arial" w:hAnsi="Arial" w:cs="Arial"/>
          <w:sz w:val="22"/>
          <w:szCs w:val="22"/>
        </w:rPr>
      </w:pPr>
      <w:r w:rsidRPr="003E4484">
        <w:rPr>
          <w:rFonts w:ascii="Arial" w:hAnsi="Arial" w:cs="Arial"/>
          <w:sz w:val="22"/>
          <w:szCs w:val="22"/>
        </w:rPr>
        <w:t>(Source 9)</w:t>
      </w:r>
      <w:r w:rsidRPr="003E4484">
        <w:rPr>
          <w:rStyle w:val="apple-converted-space"/>
          <w:rFonts w:ascii="Arial" w:hAnsi="Arial" w:cs="Arial"/>
          <w:sz w:val="22"/>
          <w:szCs w:val="22"/>
        </w:rPr>
        <w:t> </w:t>
      </w:r>
      <w:hyperlink r:id="rId37" w:tgtFrame="_blank" w:history="1">
        <w:r w:rsidRPr="003E4484">
          <w:rPr>
            <w:rStyle w:val="Hyperlink"/>
            <w:rFonts w:ascii="Arial" w:hAnsi="Arial" w:cs="Arial"/>
            <w:color w:val="7700DD"/>
            <w:sz w:val="22"/>
            <w:szCs w:val="22"/>
          </w:rPr>
          <w:t>John Foxe</w:t>
        </w:r>
      </w:hyperlink>
      <w:r w:rsidRPr="003E4484">
        <w:rPr>
          <w:rFonts w:ascii="Arial" w:hAnsi="Arial" w:cs="Arial"/>
          <w:sz w:val="22"/>
          <w:szCs w:val="22"/>
        </w:rPr>
        <w:t>,</w:t>
      </w:r>
      <w:r w:rsidRPr="003E4484">
        <w:rPr>
          <w:rStyle w:val="apple-converted-space"/>
          <w:rFonts w:ascii="Arial" w:hAnsi="Arial" w:cs="Arial"/>
          <w:sz w:val="22"/>
          <w:szCs w:val="22"/>
        </w:rPr>
        <w:t> </w:t>
      </w:r>
      <w:hyperlink r:id="rId38" w:tgtFrame="_blank" w:history="1">
        <w:r w:rsidRPr="003E4484">
          <w:rPr>
            <w:rStyle w:val="Emphasis"/>
            <w:rFonts w:ascii="Arial" w:hAnsi="Arial" w:cs="Arial"/>
            <w:color w:val="7700DD"/>
            <w:sz w:val="22"/>
            <w:szCs w:val="22"/>
          </w:rPr>
          <w:t>Book of Martyrs</w:t>
        </w:r>
      </w:hyperlink>
      <w:r w:rsidRPr="003E4484">
        <w:rPr>
          <w:rStyle w:val="apple-converted-space"/>
          <w:rFonts w:ascii="Arial" w:hAnsi="Arial" w:cs="Arial"/>
          <w:sz w:val="22"/>
          <w:szCs w:val="22"/>
        </w:rPr>
        <w:t> </w:t>
      </w:r>
      <w:r w:rsidRPr="003E4484">
        <w:rPr>
          <w:rFonts w:ascii="Arial" w:hAnsi="Arial" w:cs="Arial"/>
          <w:sz w:val="22"/>
          <w:szCs w:val="22"/>
        </w:rPr>
        <w:t>(1563)</w:t>
      </w:r>
    </w:p>
    <w:p w:rsidR="003E4484" w:rsidRPr="003E4484" w:rsidRDefault="003E4484" w:rsidP="003E4484">
      <w:pPr>
        <w:pStyle w:val="NormalWeb"/>
        <w:rPr>
          <w:rFonts w:ascii="Arial" w:hAnsi="Arial" w:cs="Arial"/>
          <w:color w:val="000000"/>
          <w:sz w:val="22"/>
          <w:szCs w:val="22"/>
        </w:rPr>
      </w:pPr>
      <w:r w:rsidRPr="003E4484">
        <w:rPr>
          <w:rFonts w:ascii="Arial" w:hAnsi="Arial" w:cs="Arial"/>
          <w:color w:val="000000"/>
          <w:sz w:val="22"/>
          <w:szCs w:val="22"/>
        </w:rPr>
        <w:t xml:space="preserve">Hitherto we have treated of this good woman: now it </w:t>
      </w:r>
      <w:proofErr w:type="spellStart"/>
      <w:r w:rsidRPr="003E4484">
        <w:rPr>
          <w:rFonts w:ascii="Arial" w:hAnsi="Arial" w:cs="Arial"/>
          <w:color w:val="000000"/>
          <w:sz w:val="22"/>
          <w:szCs w:val="22"/>
        </w:rPr>
        <w:t>remaineth</w:t>
      </w:r>
      <w:proofErr w:type="spellEnd"/>
      <w:r w:rsidRPr="003E4484">
        <w:rPr>
          <w:rFonts w:ascii="Arial" w:hAnsi="Arial" w:cs="Arial"/>
          <w:color w:val="000000"/>
          <w:sz w:val="22"/>
          <w:szCs w:val="22"/>
        </w:rPr>
        <w:t xml:space="preserve"> that we touch somewhat as concerning her end and martyrdom. After that she (being born of such stock and kindred that she might have lived in great wealth and prosperity, if she would rather have followed the world than Christ) now had been so tormented, that she could neither live long in so great distress, neither yet by her adversaries be suffered to die in secret, the day of her execution being appointed, she was brought into Smithfield in a chair, because she could not go on her feet, by means of her great torments. When she was brought unto the stake, she was tied by the middle with a </w:t>
      </w:r>
      <w:proofErr w:type="gramStart"/>
      <w:r w:rsidRPr="003E4484">
        <w:rPr>
          <w:rFonts w:ascii="Arial" w:hAnsi="Arial" w:cs="Arial"/>
          <w:color w:val="000000"/>
          <w:sz w:val="22"/>
          <w:szCs w:val="22"/>
        </w:rPr>
        <w:t>chain, that</w:t>
      </w:r>
      <w:proofErr w:type="gramEnd"/>
      <w:r w:rsidRPr="003E4484">
        <w:rPr>
          <w:rFonts w:ascii="Arial" w:hAnsi="Arial" w:cs="Arial"/>
          <w:color w:val="000000"/>
          <w:sz w:val="22"/>
          <w:szCs w:val="22"/>
        </w:rPr>
        <w:t xml:space="preserve"> held up her body. When all things were thus prepared to the fire, </w:t>
      </w:r>
      <w:proofErr w:type="spellStart"/>
      <w:r w:rsidRPr="003E4484">
        <w:rPr>
          <w:rFonts w:ascii="Arial" w:hAnsi="Arial" w:cs="Arial"/>
          <w:color w:val="000000"/>
          <w:sz w:val="22"/>
          <w:szCs w:val="22"/>
        </w:rPr>
        <w:t>Dr.</w:t>
      </w:r>
      <w:proofErr w:type="spellEnd"/>
      <w:r w:rsidRPr="003E4484">
        <w:rPr>
          <w:rFonts w:ascii="Arial" w:hAnsi="Arial" w:cs="Arial"/>
          <w:color w:val="000000"/>
          <w:sz w:val="22"/>
          <w:szCs w:val="22"/>
        </w:rPr>
        <w:t xml:space="preserve"> </w:t>
      </w:r>
      <w:proofErr w:type="spellStart"/>
      <w:r w:rsidRPr="003E4484">
        <w:rPr>
          <w:rFonts w:ascii="Arial" w:hAnsi="Arial" w:cs="Arial"/>
          <w:color w:val="000000"/>
          <w:sz w:val="22"/>
          <w:szCs w:val="22"/>
        </w:rPr>
        <w:t>Shaxton</w:t>
      </w:r>
      <w:proofErr w:type="spellEnd"/>
      <w:r w:rsidRPr="003E4484">
        <w:rPr>
          <w:rFonts w:ascii="Arial" w:hAnsi="Arial" w:cs="Arial"/>
          <w:color w:val="000000"/>
          <w:sz w:val="22"/>
          <w:szCs w:val="22"/>
        </w:rPr>
        <w:t xml:space="preserve">, who was then appointed to preach, began his sermon. Anne Askew, hearing and answering again unto him, where he said well, confirmed the same; where he said amiss, "There," said she, "he </w:t>
      </w:r>
      <w:proofErr w:type="spellStart"/>
      <w:r w:rsidRPr="003E4484">
        <w:rPr>
          <w:rFonts w:ascii="Arial" w:hAnsi="Arial" w:cs="Arial"/>
          <w:color w:val="000000"/>
          <w:sz w:val="22"/>
          <w:szCs w:val="22"/>
        </w:rPr>
        <w:t>misseth</w:t>
      </w:r>
      <w:proofErr w:type="spellEnd"/>
      <w:r w:rsidRPr="003E4484">
        <w:rPr>
          <w:rFonts w:ascii="Arial" w:hAnsi="Arial" w:cs="Arial"/>
          <w:color w:val="000000"/>
          <w:sz w:val="22"/>
          <w:szCs w:val="22"/>
        </w:rPr>
        <w:t xml:space="preserve">, and </w:t>
      </w:r>
      <w:proofErr w:type="spellStart"/>
      <w:r w:rsidRPr="003E4484">
        <w:rPr>
          <w:rFonts w:ascii="Arial" w:hAnsi="Arial" w:cs="Arial"/>
          <w:color w:val="000000"/>
          <w:sz w:val="22"/>
          <w:szCs w:val="22"/>
        </w:rPr>
        <w:t>speaketh</w:t>
      </w:r>
      <w:proofErr w:type="spellEnd"/>
      <w:r w:rsidRPr="003E4484">
        <w:rPr>
          <w:rFonts w:ascii="Arial" w:hAnsi="Arial" w:cs="Arial"/>
          <w:color w:val="000000"/>
          <w:sz w:val="22"/>
          <w:szCs w:val="22"/>
        </w:rPr>
        <w:t xml:space="preserve"> without the book."</w:t>
      </w:r>
    </w:p>
    <w:p w:rsidR="003E4484" w:rsidRDefault="003E4484" w:rsidP="003E4484">
      <w:pPr>
        <w:pStyle w:val="NormalWeb"/>
        <w:rPr>
          <w:rFonts w:ascii="Arial" w:hAnsi="Arial" w:cs="Arial"/>
          <w:color w:val="000000"/>
          <w:sz w:val="22"/>
          <w:szCs w:val="22"/>
        </w:rPr>
      </w:pPr>
      <w:r w:rsidRPr="003E4484">
        <w:rPr>
          <w:rFonts w:ascii="Arial" w:hAnsi="Arial" w:cs="Arial"/>
          <w:color w:val="000000"/>
          <w:sz w:val="22"/>
          <w:szCs w:val="22"/>
        </w:rPr>
        <w:t xml:space="preserve">The sermon being finished, the martyrs, standing there tied at three several stakes ready to their martyrdom, began their prayers. The multitude and concourse of the people was exceeding; the place where they stood being railed about to keep out the press. Upon the bench under St. Bartholomew's church sat </w:t>
      </w:r>
      <w:proofErr w:type="spellStart"/>
      <w:r w:rsidRPr="003E4484">
        <w:rPr>
          <w:rFonts w:ascii="Arial" w:hAnsi="Arial" w:cs="Arial"/>
          <w:color w:val="000000"/>
          <w:sz w:val="22"/>
          <w:szCs w:val="22"/>
        </w:rPr>
        <w:t>Wriothesley</w:t>
      </w:r>
      <w:proofErr w:type="spellEnd"/>
      <w:r w:rsidRPr="003E4484">
        <w:rPr>
          <w:rFonts w:ascii="Arial" w:hAnsi="Arial" w:cs="Arial"/>
          <w:color w:val="000000"/>
          <w:sz w:val="22"/>
          <w:szCs w:val="22"/>
        </w:rPr>
        <w:t>, chancellor of England; the old duke of Norfolk, the old earl of Bedford, the lord mayor, with divers others. Before the fire should be set unto them, one of the bench, hearing that they had gunpowder about them, and being alarmed lest the faggots, by strength of the gunpowder, would come flying about their ears, began to be afraid: but the earl of Bedford, declaring unto him how the gunpowder was not laid under the faggots, but only about their bodies, to rid them out of their pain, which having vent, there was no danger to them of the faggots, so diminished that fear.</w:t>
      </w:r>
    </w:p>
    <w:p w:rsidR="00A10D6B" w:rsidRPr="00A10D6B" w:rsidRDefault="00A10D6B" w:rsidP="00A10D6B">
      <w:pPr>
        <w:rPr>
          <w:rFonts w:ascii="Arial" w:hAnsi="Arial" w:cs="Arial"/>
        </w:rPr>
      </w:pPr>
      <w:r w:rsidRPr="00A10D6B">
        <w:rPr>
          <w:rFonts w:ascii="Arial" w:hAnsi="Arial" w:cs="Arial"/>
          <w:b/>
        </w:rPr>
        <w:lastRenderedPageBreak/>
        <w:t>(Source 10)</w:t>
      </w:r>
      <w:r w:rsidRPr="003E4484">
        <w:rPr>
          <w:rFonts w:ascii="Arial" w:hAnsi="Arial" w:cs="Arial"/>
        </w:rPr>
        <w:t xml:space="preserve"> Anne Askew being burnt at the stake,</w:t>
      </w:r>
      <w:r w:rsidRPr="003E4484">
        <w:rPr>
          <w:rStyle w:val="apple-converted-space"/>
          <w:rFonts w:ascii="Arial" w:hAnsi="Arial" w:cs="Arial"/>
        </w:rPr>
        <w:t> </w:t>
      </w:r>
      <w:hyperlink r:id="rId39" w:tgtFrame="_blank" w:history="1">
        <w:r w:rsidRPr="003E4484">
          <w:rPr>
            <w:rStyle w:val="Emphasis"/>
            <w:rFonts w:ascii="Arial" w:hAnsi="Arial" w:cs="Arial"/>
            <w:color w:val="7700DD"/>
          </w:rPr>
          <w:t>The Tudors, Secrets of the Heart</w:t>
        </w:r>
      </w:hyperlink>
      <w:r w:rsidRPr="003E4484">
        <w:rPr>
          <w:rStyle w:val="apple-converted-space"/>
          <w:rFonts w:ascii="Arial" w:hAnsi="Arial" w:cs="Arial"/>
        </w:rPr>
        <w:t> </w:t>
      </w:r>
      <w:r w:rsidRPr="003E4484">
        <w:rPr>
          <w:rFonts w:ascii="Arial" w:hAnsi="Arial" w:cs="Arial"/>
        </w:rPr>
        <w:t>(2010)</w:t>
      </w:r>
    </w:p>
    <w:p w:rsidR="003E4484" w:rsidRPr="003E4484" w:rsidRDefault="003E4484" w:rsidP="003E4484">
      <w:pPr>
        <w:rPr>
          <w:rFonts w:ascii="Arial" w:hAnsi="Arial" w:cs="Arial"/>
        </w:rPr>
      </w:pPr>
      <w:r w:rsidRPr="003E4484">
        <w:rPr>
          <w:rFonts w:ascii="Arial" w:hAnsi="Arial" w:cs="Arial"/>
          <w:noProof/>
          <w:lang w:eastAsia="en-GB"/>
        </w:rPr>
        <w:drawing>
          <wp:inline distT="0" distB="0" distL="0" distR="0">
            <wp:extent cx="4762500" cy="3171825"/>
            <wp:effectExtent l="0" t="0" r="0" b="9525"/>
            <wp:docPr id="22" name="Picture 22" descr="Woodcut, The Death of Anne Askew (15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Woodcut, The Death of Anne Askew (1563)"/>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4762500" cy="3171825"/>
                    </a:xfrm>
                    <a:prstGeom prst="rect">
                      <a:avLst/>
                    </a:prstGeom>
                    <a:noFill/>
                    <a:ln>
                      <a:noFill/>
                    </a:ln>
                  </pic:spPr>
                </pic:pic>
              </a:graphicData>
            </a:graphic>
          </wp:inline>
        </w:drawing>
      </w:r>
    </w:p>
    <w:p w:rsidR="00A10D6B" w:rsidRDefault="00A10D6B" w:rsidP="003E4484">
      <w:pPr>
        <w:pStyle w:val="Heading4"/>
        <w:spacing w:before="0" w:beforeAutospacing="0" w:after="0" w:afterAutospacing="0"/>
        <w:rPr>
          <w:rFonts w:ascii="Arial" w:hAnsi="Arial" w:cs="Arial"/>
          <w:sz w:val="22"/>
          <w:szCs w:val="22"/>
        </w:rPr>
      </w:pPr>
    </w:p>
    <w:p w:rsidR="003E4484" w:rsidRPr="003E4484" w:rsidRDefault="003E4484" w:rsidP="003E4484">
      <w:pPr>
        <w:pStyle w:val="Heading4"/>
        <w:spacing w:before="0" w:beforeAutospacing="0" w:after="0" w:afterAutospacing="0"/>
        <w:rPr>
          <w:rFonts w:ascii="Arial" w:hAnsi="Arial" w:cs="Arial"/>
          <w:sz w:val="22"/>
          <w:szCs w:val="22"/>
        </w:rPr>
      </w:pPr>
      <w:r w:rsidRPr="003E4484">
        <w:rPr>
          <w:rFonts w:ascii="Arial" w:hAnsi="Arial" w:cs="Arial"/>
          <w:sz w:val="22"/>
          <w:szCs w:val="22"/>
        </w:rPr>
        <w:t>(Source 11)</w:t>
      </w:r>
      <w:r w:rsidRPr="003E4484">
        <w:rPr>
          <w:rStyle w:val="apple-converted-space"/>
          <w:rFonts w:ascii="Arial" w:hAnsi="Arial" w:cs="Arial"/>
          <w:sz w:val="22"/>
          <w:szCs w:val="22"/>
        </w:rPr>
        <w:t> </w:t>
      </w:r>
      <w:hyperlink r:id="rId41" w:tgtFrame="_blank" w:history="1">
        <w:r w:rsidRPr="003E4484">
          <w:rPr>
            <w:rStyle w:val="Hyperlink"/>
            <w:rFonts w:ascii="Arial" w:hAnsi="Arial" w:cs="Arial"/>
            <w:color w:val="7700DD"/>
            <w:sz w:val="22"/>
            <w:szCs w:val="22"/>
          </w:rPr>
          <w:t>Alison Weir</w:t>
        </w:r>
      </w:hyperlink>
      <w:r w:rsidRPr="003E4484">
        <w:rPr>
          <w:rFonts w:ascii="Arial" w:hAnsi="Arial" w:cs="Arial"/>
          <w:sz w:val="22"/>
          <w:szCs w:val="22"/>
        </w:rPr>
        <w:t>,</w:t>
      </w:r>
      <w:r w:rsidRPr="003E4484">
        <w:rPr>
          <w:rStyle w:val="apple-converted-space"/>
          <w:rFonts w:ascii="Arial" w:hAnsi="Arial" w:cs="Arial"/>
          <w:sz w:val="22"/>
          <w:szCs w:val="22"/>
        </w:rPr>
        <w:t> </w:t>
      </w:r>
      <w:hyperlink r:id="rId42" w:tgtFrame="_blank" w:history="1">
        <w:proofErr w:type="gramStart"/>
        <w:r w:rsidRPr="003E4484">
          <w:rPr>
            <w:rStyle w:val="Emphasis"/>
            <w:rFonts w:ascii="Arial" w:hAnsi="Arial" w:cs="Arial"/>
            <w:color w:val="7700DD"/>
            <w:sz w:val="22"/>
            <w:szCs w:val="22"/>
          </w:rPr>
          <w:t>The</w:t>
        </w:r>
        <w:proofErr w:type="gramEnd"/>
        <w:r w:rsidRPr="003E4484">
          <w:rPr>
            <w:rStyle w:val="Emphasis"/>
            <w:rFonts w:ascii="Arial" w:hAnsi="Arial" w:cs="Arial"/>
            <w:color w:val="7700DD"/>
            <w:sz w:val="22"/>
            <w:szCs w:val="22"/>
          </w:rPr>
          <w:t xml:space="preserve"> Six Wives of Henry VIII</w:t>
        </w:r>
      </w:hyperlink>
      <w:r w:rsidRPr="003E4484">
        <w:rPr>
          <w:rStyle w:val="apple-converted-space"/>
          <w:rFonts w:ascii="Arial" w:hAnsi="Arial" w:cs="Arial"/>
          <w:sz w:val="22"/>
          <w:szCs w:val="22"/>
        </w:rPr>
        <w:t> </w:t>
      </w:r>
      <w:r w:rsidRPr="003E4484">
        <w:rPr>
          <w:rFonts w:ascii="Arial" w:hAnsi="Arial" w:cs="Arial"/>
          <w:sz w:val="22"/>
          <w:szCs w:val="22"/>
        </w:rPr>
        <w:t>(2007)</w:t>
      </w:r>
    </w:p>
    <w:p w:rsidR="003E4484" w:rsidRPr="003E4484" w:rsidRDefault="003E4484" w:rsidP="003E4484">
      <w:pPr>
        <w:pStyle w:val="NormalWeb"/>
        <w:rPr>
          <w:rFonts w:ascii="Arial" w:hAnsi="Arial" w:cs="Arial"/>
          <w:color w:val="000000"/>
          <w:sz w:val="22"/>
          <w:szCs w:val="22"/>
        </w:rPr>
      </w:pPr>
      <w:r w:rsidRPr="003E4484">
        <w:rPr>
          <w:rFonts w:ascii="Arial" w:hAnsi="Arial" w:cs="Arial"/>
          <w:color w:val="000000"/>
          <w:sz w:val="22"/>
          <w:szCs w:val="22"/>
        </w:rPr>
        <w:t xml:space="preserve">On 18th June, she (Anne Askew) was arraigned at the Guildhall in London, and sentenced to death. She was burned at the stake on 16th July at Smithfield, along with John </w:t>
      </w:r>
      <w:proofErr w:type="spellStart"/>
      <w:r w:rsidRPr="003E4484">
        <w:rPr>
          <w:rFonts w:ascii="Arial" w:hAnsi="Arial" w:cs="Arial"/>
          <w:color w:val="000000"/>
          <w:sz w:val="22"/>
          <w:szCs w:val="22"/>
        </w:rPr>
        <w:t>Lascelles</w:t>
      </w:r>
      <w:proofErr w:type="spellEnd"/>
      <w:r w:rsidRPr="003E4484">
        <w:rPr>
          <w:rFonts w:ascii="Arial" w:hAnsi="Arial" w:cs="Arial"/>
          <w:color w:val="000000"/>
          <w:sz w:val="22"/>
          <w:szCs w:val="22"/>
        </w:rPr>
        <w:t>, another Protestant... Anne died bravely and quickly: the bag of gunpowder hung about her neck by a humane executioner to facilitate a quick end exploded almost immediately.</w:t>
      </w:r>
    </w:p>
    <w:p w:rsidR="003E4484" w:rsidRPr="003E4484" w:rsidRDefault="003E4484" w:rsidP="003E4484">
      <w:pPr>
        <w:pStyle w:val="Heading4"/>
        <w:spacing w:before="0" w:beforeAutospacing="0" w:after="0" w:afterAutospacing="0"/>
        <w:rPr>
          <w:rFonts w:ascii="Arial" w:hAnsi="Arial" w:cs="Arial"/>
          <w:sz w:val="22"/>
          <w:szCs w:val="22"/>
        </w:rPr>
      </w:pPr>
      <w:r w:rsidRPr="003E4484">
        <w:rPr>
          <w:rFonts w:ascii="Arial" w:hAnsi="Arial" w:cs="Arial"/>
          <w:sz w:val="22"/>
          <w:szCs w:val="22"/>
        </w:rPr>
        <w:t>(Source 12)</w:t>
      </w:r>
      <w:r w:rsidRPr="003E4484">
        <w:rPr>
          <w:rStyle w:val="apple-converted-space"/>
          <w:rFonts w:ascii="Arial" w:hAnsi="Arial" w:cs="Arial"/>
          <w:sz w:val="22"/>
          <w:szCs w:val="22"/>
        </w:rPr>
        <w:t> </w:t>
      </w:r>
      <w:hyperlink r:id="rId43" w:tgtFrame="_blank" w:history="1">
        <w:r w:rsidRPr="003E4484">
          <w:rPr>
            <w:rStyle w:val="Hyperlink"/>
            <w:rFonts w:ascii="Arial" w:hAnsi="Arial" w:cs="Arial"/>
            <w:color w:val="7700DD"/>
            <w:sz w:val="22"/>
            <w:szCs w:val="22"/>
          </w:rPr>
          <w:t xml:space="preserve">Peter </w:t>
        </w:r>
        <w:proofErr w:type="spellStart"/>
        <w:r w:rsidRPr="003E4484">
          <w:rPr>
            <w:rStyle w:val="Hyperlink"/>
            <w:rFonts w:ascii="Arial" w:hAnsi="Arial" w:cs="Arial"/>
            <w:color w:val="7700DD"/>
            <w:sz w:val="22"/>
            <w:szCs w:val="22"/>
          </w:rPr>
          <w:t>Ackroyd</w:t>
        </w:r>
        <w:proofErr w:type="spellEnd"/>
      </w:hyperlink>
      <w:r w:rsidRPr="003E4484">
        <w:rPr>
          <w:rFonts w:ascii="Arial" w:hAnsi="Arial" w:cs="Arial"/>
          <w:sz w:val="22"/>
          <w:szCs w:val="22"/>
        </w:rPr>
        <w:t>,</w:t>
      </w:r>
      <w:r w:rsidRPr="003E4484">
        <w:rPr>
          <w:rStyle w:val="apple-converted-space"/>
          <w:rFonts w:ascii="Arial" w:hAnsi="Arial" w:cs="Arial"/>
          <w:sz w:val="22"/>
          <w:szCs w:val="22"/>
        </w:rPr>
        <w:t> </w:t>
      </w:r>
      <w:hyperlink r:id="rId44" w:tgtFrame="_blank" w:history="1">
        <w:r w:rsidRPr="003E4484">
          <w:rPr>
            <w:rStyle w:val="Emphasis"/>
            <w:rFonts w:ascii="Arial" w:hAnsi="Arial" w:cs="Arial"/>
            <w:color w:val="7700DD"/>
            <w:sz w:val="22"/>
            <w:szCs w:val="22"/>
          </w:rPr>
          <w:t>Tudors</w:t>
        </w:r>
      </w:hyperlink>
      <w:r w:rsidRPr="003E4484">
        <w:rPr>
          <w:rStyle w:val="apple-converted-space"/>
          <w:rFonts w:ascii="Arial" w:hAnsi="Arial" w:cs="Arial"/>
          <w:sz w:val="22"/>
          <w:szCs w:val="22"/>
        </w:rPr>
        <w:t> </w:t>
      </w:r>
      <w:r w:rsidRPr="003E4484">
        <w:rPr>
          <w:rFonts w:ascii="Arial" w:hAnsi="Arial" w:cs="Arial"/>
          <w:sz w:val="22"/>
          <w:szCs w:val="22"/>
        </w:rPr>
        <w:t>(2012)</w:t>
      </w:r>
    </w:p>
    <w:p w:rsidR="003E4484" w:rsidRPr="003E4484" w:rsidRDefault="003E4484" w:rsidP="003E4484">
      <w:pPr>
        <w:pStyle w:val="NormalWeb"/>
        <w:rPr>
          <w:rFonts w:ascii="Arial" w:hAnsi="Arial" w:cs="Arial"/>
          <w:color w:val="000000"/>
          <w:sz w:val="22"/>
          <w:szCs w:val="22"/>
        </w:rPr>
      </w:pPr>
      <w:r w:rsidRPr="003E4484">
        <w:rPr>
          <w:rFonts w:ascii="Arial" w:hAnsi="Arial" w:cs="Arial"/>
          <w:color w:val="000000"/>
          <w:sz w:val="22"/>
          <w:szCs w:val="22"/>
        </w:rPr>
        <w:t>On 15 July she was brought to Smithfield for burning, but she had been so broken by the rack that she could not stand. She was tied to the stake, and the faggots were lit. Rain and thunder marked these proceedings, whereupon one spectator called out: 'A vengeance on you all that thus doth burn Christ's member'. At which remark a Catholic carter struck him down. The differences of faith among the people were clear enough.</w:t>
      </w:r>
    </w:p>
    <w:p w:rsidR="003E4484" w:rsidRPr="003E4484" w:rsidRDefault="003E4484" w:rsidP="003E4484">
      <w:pPr>
        <w:pStyle w:val="Heading4"/>
        <w:spacing w:before="0" w:beforeAutospacing="0" w:after="0" w:afterAutospacing="0"/>
        <w:rPr>
          <w:rFonts w:ascii="Arial" w:hAnsi="Arial" w:cs="Arial"/>
          <w:sz w:val="22"/>
          <w:szCs w:val="22"/>
        </w:rPr>
      </w:pPr>
      <w:r w:rsidRPr="003E4484">
        <w:rPr>
          <w:rFonts w:ascii="Arial" w:hAnsi="Arial" w:cs="Arial"/>
          <w:sz w:val="22"/>
          <w:szCs w:val="22"/>
        </w:rPr>
        <w:t>(Source 13)</w:t>
      </w:r>
      <w:r w:rsidRPr="003E4484">
        <w:rPr>
          <w:rStyle w:val="apple-converted-space"/>
          <w:rFonts w:ascii="Arial" w:hAnsi="Arial" w:cs="Arial"/>
          <w:sz w:val="22"/>
          <w:szCs w:val="22"/>
        </w:rPr>
        <w:t> </w:t>
      </w:r>
      <w:hyperlink r:id="rId45" w:tgtFrame="_blank" w:history="1">
        <w:r w:rsidRPr="003E4484">
          <w:rPr>
            <w:rStyle w:val="Hyperlink"/>
            <w:rFonts w:ascii="Arial" w:hAnsi="Arial" w:cs="Arial"/>
            <w:color w:val="7700DD"/>
            <w:sz w:val="22"/>
            <w:szCs w:val="22"/>
          </w:rPr>
          <w:t xml:space="preserve">David </w:t>
        </w:r>
        <w:proofErr w:type="spellStart"/>
        <w:r w:rsidRPr="003E4484">
          <w:rPr>
            <w:rStyle w:val="Hyperlink"/>
            <w:rFonts w:ascii="Arial" w:hAnsi="Arial" w:cs="Arial"/>
            <w:color w:val="7700DD"/>
            <w:sz w:val="22"/>
            <w:szCs w:val="22"/>
          </w:rPr>
          <w:t>Loades</w:t>
        </w:r>
        <w:proofErr w:type="spellEnd"/>
      </w:hyperlink>
      <w:r w:rsidRPr="003E4484">
        <w:rPr>
          <w:rFonts w:ascii="Arial" w:hAnsi="Arial" w:cs="Arial"/>
          <w:sz w:val="22"/>
          <w:szCs w:val="22"/>
        </w:rPr>
        <w:t>,</w:t>
      </w:r>
      <w:r w:rsidRPr="003E4484">
        <w:rPr>
          <w:rStyle w:val="apple-converted-space"/>
          <w:rFonts w:ascii="Arial" w:hAnsi="Arial" w:cs="Arial"/>
          <w:sz w:val="22"/>
          <w:szCs w:val="22"/>
        </w:rPr>
        <w:t> </w:t>
      </w:r>
      <w:hyperlink r:id="rId46" w:tgtFrame="_blank" w:history="1">
        <w:proofErr w:type="gramStart"/>
        <w:r w:rsidRPr="003E4484">
          <w:rPr>
            <w:rStyle w:val="Hyperlink"/>
            <w:rFonts w:ascii="Arial" w:hAnsi="Arial" w:cs="Arial"/>
            <w:i/>
            <w:iCs/>
            <w:color w:val="7700DD"/>
            <w:sz w:val="22"/>
            <w:szCs w:val="22"/>
          </w:rPr>
          <w:t>The</w:t>
        </w:r>
        <w:proofErr w:type="gramEnd"/>
        <w:r w:rsidRPr="003E4484">
          <w:rPr>
            <w:rStyle w:val="Hyperlink"/>
            <w:rFonts w:ascii="Arial" w:hAnsi="Arial" w:cs="Arial"/>
            <w:i/>
            <w:iCs/>
            <w:color w:val="7700DD"/>
            <w:sz w:val="22"/>
            <w:szCs w:val="22"/>
          </w:rPr>
          <w:t xml:space="preserve"> Six Wives of Henry VIII</w:t>
        </w:r>
      </w:hyperlink>
      <w:r w:rsidRPr="003E4484">
        <w:rPr>
          <w:rStyle w:val="apple-converted-space"/>
          <w:rFonts w:ascii="Arial" w:hAnsi="Arial" w:cs="Arial"/>
          <w:sz w:val="22"/>
          <w:szCs w:val="22"/>
        </w:rPr>
        <w:t> </w:t>
      </w:r>
      <w:r w:rsidRPr="003E4484">
        <w:rPr>
          <w:rFonts w:ascii="Arial" w:hAnsi="Arial" w:cs="Arial"/>
          <w:sz w:val="22"/>
          <w:szCs w:val="22"/>
        </w:rPr>
        <w:t>(2007)</w:t>
      </w:r>
    </w:p>
    <w:p w:rsidR="003E4484" w:rsidRPr="003E4484" w:rsidRDefault="003E4484" w:rsidP="003E4484">
      <w:pPr>
        <w:pStyle w:val="NormalWeb"/>
        <w:rPr>
          <w:rFonts w:ascii="Arial" w:hAnsi="Arial" w:cs="Arial"/>
          <w:color w:val="000000"/>
          <w:sz w:val="22"/>
          <w:szCs w:val="22"/>
        </w:rPr>
      </w:pPr>
      <w:r w:rsidRPr="003E4484">
        <w:rPr>
          <w:rFonts w:ascii="Arial" w:hAnsi="Arial" w:cs="Arial"/>
          <w:color w:val="000000"/>
          <w:sz w:val="22"/>
          <w:szCs w:val="22"/>
        </w:rPr>
        <w:t xml:space="preserve">Throughout his reign Henry had periodically displayed a compulsive need to demonstrate that he was in charge, and his brinkmanship over Cranmer's arrest may have been another example of that unlovable trait. If so, then the conservative position may have been less damaged by the debacle than appeared. In 1545 a Yorkshire gentlewoman named Anne Askew was arrested on suspicion of being a sacramentary. Her views were extreme, and pugnaciously expressed, so she would probably have ended at the stake in any case but her status gave her a particular value to the orthodox. This was greatly enhanced in the following year by the arrest of Dr Edward </w:t>
      </w:r>
      <w:proofErr w:type="spellStart"/>
      <w:r w:rsidRPr="003E4484">
        <w:rPr>
          <w:rFonts w:ascii="Arial" w:hAnsi="Arial" w:cs="Arial"/>
          <w:color w:val="000000"/>
          <w:sz w:val="22"/>
          <w:szCs w:val="22"/>
        </w:rPr>
        <w:t>Crome</w:t>
      </w:r>
      <w:proofErr w:type="spellEnd"/>
      <w:r w:rsidRPr="003E4484">
        <w:rPr>
          <w:rFonts w:ascii="Arial" w:hAnsi="Arial" w:cs="Arial"/>
          <w:color w:val="000000"/>
          <w:sz w:val="22"/>
          <w:szCs w:val="22"/>
        </w:rPr>
        <w:t>, who, under interrogation, implicated a number of other people, both at court and in the City of London. Anne had been part of the same network, and she was now tortured for the purpose of establishing her links with the circle about the Queen, particularly Lady Denny and the Countess of Hertford. She died without revealing much of consequence, beyond the fact that she was personally known to a number of Catherine's companions, who had expressed sympathy for her plight.</w:t>
      </w:r>
    </w:p>
    <w:p w:rsidR="00A10D6B" w:rsidRDefault="003E4484" w:rsidP="003E4484">
      <w:pPr>
        <w:pStyle w:val="NormalWeb"/>
        <w:rPr>
          <w:rFonts w:ascii="Arial" w:hAnsi="Arial" w:cs="Arial"/>
          <w:color w:val="000000"/>
          <w:sz w:val="22"/>
          <w:szCs w:val="22"/>
        </w:rPr>
      </w:pPr>
      <w:r w:rsidRPr="003E4484">
        <w:rPr>
          <w:rFonts w:ascii="Arial" w:hAnsi="Arial" w:cs="Arial"/>
          <w:color w:val="000000"/>
          <w:sz w:val="22"/>
          <w:szCs w:val="22"/>
        </w:rPr>
        <w:lastRenderedPageBreak/>
        <w:t>The Queen meanwhile continued to discuss theology, piety and the right use the bible, both with her friends and also with her husband. This was a practice, which she had established in the early days of their marriage, and Henry had always allowed her a great deal of latitude, tolerating from her, it was said, opinions which no one else dared to utter. In taking advantage of this indulgence to urge further measures of reform, she presented her enemies with an opening. Irritated by her performance on one occasion, the King complained to Gardiner about the unseemliness of being lectured by his wife. This was a heaven-sent opportunity, and undeterred by his previous failures, the bishop hastened to agree, adding that, if the King would give him permission he would produce such evidence that, "his majesty would easily perceive how perilous a matter it is to cherish a serpent within his own bosom". Henry gave his consent, as he had done to the arrest of Cranmer, articles were produced and a plan was drawn up for Catherine's arrest, the search of her chambers, and the laying of charges against at least three of her privy chamber.</w:t>
      </w:r>
    </w:p>
    <w:p w:rsidR="00A10D6B" w:rsidRPr="00A10D6B" w:rsidRDefault="00A10D6B" w:rsidP="00A10D6B">
      <w:pPr>
        <w:rPr>
          <w:rFonts w:ascii="Arial" w:hAnsi="Arial" w:cs="Arial"/>
        </w:rPr>
      </w:pPr>
      <w:r w:rsidRPr="00A10D6B">
        <w:rPr>
          <w:rFonts w:ascii="Arial" w:hAnsi="Arial" w:cs="Arial"/>
          <w:b/>
        </w:rPr>
        <w:t>(Source 14)</w:t>
      </w:r>
      <w:r w:rsidRPr="003E4484">
        <w:rPr>
          <w:rFonts w:ascii="Arial" w:hAnsi="Arial" w:cs="Arial"/>
        </w:rPr>
        <w:t xml:space="preserve"> Woodcut,</w:t>
      </w:r>
      <w:r w:rsidRPr="003E4484">
        <w:rPr>
          <w:rStyle w:val="apple-converted-space"/>
          <w:rFonts w:ascii="Arial" w:hAnsi="Arial" w:cs="Arial"/>
        </w:rPr>
        <w:t> </w:t>
      </w:r>
      <w:proofErr w:type="gramStart"/>
      <w:r w:rsidRPr="003E4484">
        <w:rPr>
          <w:rFonts w:ascii="Arial" w:hAnsi="Arial" w:cs="Arial"/>
          <w:i/>
          <w:iCs/>
        </w:rPr>
        <w:t>The</w:t>
      </w:r>
      <w:proofErr w:type="gramEnd"/>
      <w:r w:rsidRPr="003E4484">
        <w:rPr>
          <w:rFonts w:ascii="Arial" w:hAnsi="Arial" w:cs="Arial"/>
          <w:i/>
          <w:iCs/>
        </w:rPr>
        <w:t xml:space="preserve"> Death of Anne Askew</w:t>
      </w:r>
      <w:r w:rsidRPr="003E4484">
        <w:rPr>
          <w:rStyle w:val="apple-converted-space"/>
          <w:rFonts w:ascii="Arial" w:hAnsi="Arial" w:cs="Arial"/>
        </w:rPr>
        <w:t> </w:t>
      </w:r>
      <w:r w:rsidRPr="003E4484">
        <w:rPr>
          <w:rFonts w:ascii="Arial" w:hAnsi="Arial" w:cs="Arial"/>
        </w:rPr>
        <w:t>(1563)</w:t>
      </w:r>
    </w:p>
    <w:p w:rsidR="003E4484" w:rsidRDefault="003E4484" w:rsidP="003E4484">
      <w:pPr>
        <w:rPr>
          <w:rFonts w:ascii="Arial" w:hAnsi="Arial" w:cs="Arial"/>
        </w:rPr>
      </w:pPr>
      <w:r w:rsidRPr="003E4484">
        <w:rPr>
          <w:rFonts w:ascii="Arial" w:hAnsi="Arial" w:cs="Arial"/>
          <w:noProof/>
          <w:lang w:eastAsia="en-GB"/>
        </w:rPr>
        <w:drawing>
          <wp:inline distT="0" distB="0" distL="0" distR="0">
            <wp:extent cx="4638675" cy="3333750"/>
            <wp:effectExtent l="0" t="0" r="9525" b="0"/>
            <wp:docPr id="21" name="Picture 21" descr="Woodcut, The Death of Anne Askew (15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Woodcut, The Death of Anne Askew (1563)"/>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4638675" cy="3333750"/>
                    </a:xfrm>
                    <a:prstGeom prst="rect">
                      <a:avLst/>
                    </a:prstGeom>
                    <a:noFill/>
                    <a:ln>
                      <a:noFill/>
                    </a:ln>
                  </pic:spPr>
                </pic:pic>
              </a:graphicData>
            </a:graphic>
          </wp:inline>
        </w:drawing>
      </w:r>
    </w:p>
    <w:p w:rsidR="00A10D6B" w:rsidRDefault="00A10D6B" w:rsidP="003E4484">
      <w:pPr>
        <w:rPr>
          <w:rFonts w:ascii="Arial" w:hAnsi="Arial" w:cs="Arial"/>
        </w:rPr>
      </w:pPr>
    </w:p>
    <w:p w:rsidR="00A10D6B" w:rsidRDefault="00A10D6B" w:rsidP="003E4484">
      <w:pPr>
        <w:rPr>
          <w:rFonts w:ascii="Arial" w:hAnsi="Arial" w:cs="Arial"/>
        </w:rPr>
      </w:pPr>
    </w:p>
    <w:p w:rsidR="00A10D6B" w:rsidRDefault="00A10D6B" w:rsidP="003E4484">
      <w:pPr>
        <w:rPr>
          <w:rFonts w:ascii="Arial" w:hAnsi="Arial" w:cs="Arial"/>
        </w:rPr>
      </w:pPr>
    </w:p>
    <w:p w:rsidR="00A10D6B" w:rsidRDefault="00A10D6B" w:rsidP="003E4484">
      <w:pPr>
        <w:rPr>
          <w:rFonts w:ascii="Arial" w:hAnsi="Arial" w:cs="Arial"/>
        </w:rPr>
      </w:pPr>
    </w:p>
    <w:p w:rsidR="00A10D6B" w:rsidRDefault="00A10D6B" w:rsidP="003E4484">
      <w:pPr>
        <w:rPr>
          <w:rFonts w:ascii="Arial" w:hAnsi="Arial" w:cs="Arial"/>
        </w:rPr>
      </w:pPr>
    </w:p>
    <w:p w:rsidR="00A10D6B" w:rsidRDefault="00A10D6B" w:rsidP="003E4484">
      <w:pPr>
        <w:rPr>
          <w:rFonts w:ascii="Arial" w:hAnsi="Arial" w:cs="Arial"/>
        </w:rPr>
      </w:pPr>
    </w:p>
    <w:p w:rsidR="00A10D6B" w:rsidRDefault="00A10D6B" w:rsidP="003E4484">
      <w:pPr>
        <w:rPr>
          <w:rFonts w:ascii="Arial" w:hAnsi="Arial" w:cs="Arial"/>
        </w:rPr>
      </w:pPr>
    </w:p>
    <w:p w:rsidR="00A10D6B" w:rsidRDefault="00A10D6B" w:rsidP="003E4484">
      <w:pPr>
        <w:rPr>
          <w:rFonts w:ascii="Arial" w:hAnsi="Arial" w:cs="Arial"/>
        </w:rPr>
      </w:pPr>
    </w:p>
    <w:p w:rsidR="00A10D6B" w:rsidRDefault="00A10D6B" w:rsidP="003E4484">
      <w:pPr>
        <w:rPr>
          <w:rFonts w:ascii="Arial" w:hAnsi="Arial" w:cs="Arial"/>
        </w:rPr>
      </w:pPr>
    </w:p>
    <w:p w:rsidR="00A10D6B" w:rsidRPr="003E4484" w:rsidRDefault="00A10D6B" w:rsidP="003E4484">
      <w:pPr>
        <w:rPr>
          <w:rFonts w:ascii="Arial" w:hAnsi="Arial" w:cs="Arial"/>
        </w:rPr>
      </w:pPr>
      <w:bookmarkStart w:id="0" w:name="_GoBack"/>
      <w:bookmarkEnd w:id="0"/>
    </w:p>
    <w:p w:rsidR="003E4484" w:rsidRPr="003E4484" w:rsidRDefault="003E4484" w:rsidP="003E4484">
      <w:pPr>
        <w:pStyle w:val="Heading5"/>
        <w:spacing w:before="0" w:beforeAutospacing="0" w:after="0" w:afterAutospacing="0"/>
        <w:rPr>
          <w:rFonts w:ascii="Arial" w:hAnsi="Arial" w:cs="Arial"/>
          <w:sz w:val="22"/>
          <w:szCs w:val="22"/>
        </w:rPr>
      </w:pPr>
      <w:r w:rsidRPr="003E4484">
        <w:rPr>
          <w:rFonts w:ascii="Arial" w:hAnsi="Arial" w:cs="Arial"/>
          <w:sz w:val="22"/>
          <w:szCs w:val="22"/>
        </w:rPr>
        <w:lastRenderedPageBreak/>
        <w:t>Questions for Students</w:t>
      </w:r>
    </w:p>
    <w:p w:rsidR="003E4484" w:rsidRPr="003E4484" w:rsidRDefault="003E4484" w:rsidP="003E4484">
      <w:pPr>
        <w:pStyle w:val="NormalWeb"/>
        <w:rPr>
          <w:rFonts w:ascii="Arial" w:hAnsi="Arial" w:cs="Arial"/>
          <w:color w:val="000000"/>
          <w:sz w:val="22"/>
          <w:szCs w:val="22"/>
        </w:rPr>
      </w:pPr>
      <w:r w:rsidRPr="003E4484">
        <w:rPr>
          <w:rFonts w:ascii="Arial" w:hAnsi="Arial" w:cs="Arial"/>
          <w:color w:val="000000"/>
          <w:sz w:val="22"/>
          <w:szCs w:val="22"/>
        </w:rPr>
        <w:t xml:space="preserve">Question 1: Study source 1. Why do you think that it was painted a long time after Anne </w:t>
      </w:r>
      <w:proofErr w:type="spellStart"/>
      <w:r w:rsidRPr="003E4484">
        <w:rPr>
          <w:rFonts w:ascii="Arial" w:hAnsi="Arial" w:cs="Arial"/>
          <w:color w:val="000000"/>
          <w:sz w:val="22"/>
          <w:szCs w:val="22"/>
        </w:rPr>
        <w:t>Askew's</w:t>
      </w:r>
      <w:proofErr w:type="spellEnd"/>
      <w:r w:rsidRPr="003E4484">
        <w:rPr>
          <w:rFonts w:ascii="Arial" w:hAnsi="Arial" w:cs="Arial"/>
          <w:color w:val="000000"/>
          <w:sz w:val="22"/>
          <w:szCs w:val="22"/>
        </w:rPr>
        <w:t xml:space="preserve"> death?</w:t>
      </w:r>
    </w:p>
    <w:p w:rsidR="003E4484" w:rsidRPr="003E4484" w:rsidRDefault="003E4484" w:rsidP="003E4484">
      <w:pPr>
        <w:pStyle w:val="NormalWeb"/>
        <w:rPr>
          <w:rFonts w:ascii="Arial" w:hAnsi="Arial" w:cs="Arial"/>
          <w:color w:val="000000"/>
          <w:sz w:val="22"/>
          <w:szCs w:val="22"/>
        </w:rPr>
      </w:pPr>
      <w:r w:rsidRPr="003E4484">
        <w:rPr>
          <w:rFonts w:ascii="Arial" w:hAnsi="Arial" w:cs="Arial"/>
          <w:color w:val="000000"/>
          <w:sz w:val="22"/>
          <w:szCs w:val="22"/>
        </w:rPr>
        <w:t>Question 2: Read the introduction and sources 2 and 3. Explain why Anne Askew was arrested in 1545.</w:t>
      </w:r>
    </w:p>
    <w:p w:rsidR="003E4484" w:rsidRPr="003E4484" w:rsidRDefault="003E4484" w:rsidP="003E4484">
      <w:pPr>
        <w:pStyle w:val="NormalWeb"/>
        <w:rPr>
          <w:rFonts w:ascii="Arial" w:hAnsi="Arial" w:cs="Arial"/>
          <w:color w:val="000000"/>
          <w:sz w:val="22"/>
          <w:szCs w:val="22"/>
        </w:rPr>
      </w:pPr>
      <w:r w:rsidRPr="003E4484">
        <w:rPr>
          <w:rFonts w:ascii="Arial" w:hAnsi="Arial" w:cs="Arial"/>
          <w:color w:val="000000"/>
          <w:sz w:val="22"/>
          <w:szCs w:val="22"/>
        </w:rPr>
        <w:t>Question 3: Read the introduction and source 4. What does the historian</w:t>
      </w:r>
      <w:r w:rsidRPr="003E4484">
        <w:rPr>
          <w:rStyle w:val="apple-converted-space"/>
          <w:rFonts w:ascii="Arial" w:hAnsi="Arial" w:cs="Arial"/>
          <w:color w:val="000000"/>
          <w:sz w:val="22"/>
          <w:szCs w:val="22"/>
        </w:rPr>
        <w:t> </w:t>
      </w:r>
      <w:hyperlink r:id="rId48" w:tgtFrame="_blank" w:history="1">
        <w:r w:rsidRPr="003E4484">
          <w:rPr>
            <w:rStyle w:val="Hyperlink"/>
            <w:rFonts w:ascii="Arial" w:hAnsi="Arial" w:cs="Arial"/>
            <w:color w:val="7700DD"/>
            <w:sz w:val="22"/>
            <w:szCs w:val="22"/>
          </w:rPr>
          <w:t xml:space="preserve">Alison </w:t>
        </w:r>
        <w:proofErr w:type="spellStart"/>
        <w:r w:rsidRPr="003E4484">
          <w:rPr>
            <w:rStyle w:val="Hyperlink"/>
            <w:rFonts w:ascii="Arial" w:hAnsi="Arial" w:cs="Arial"/>
            <w:color w:val="7700DD"/>
            <w:sz w:val="22"/>
            <w:szCs w:val="22"/>
          </w:rPr>
          <w:t>Plowden</w:t>
        </w:r>
        <w:proofErr w:type="spellEnd"/>
      </w:hyperlink>
      <w:r w:rsidRPr="003E4484">
        <w:rPr>
          <w:rStyle w:val="apple-converted-space"/>
          <w:rFonts w:ascii="Arial" w:hAnsi="Arial" w:cs="Arial"/>
          <w:color w:val="000000"/>
          <w:sz w:val="22"/>
          <w:szCs w:val="22"/>
        </w:rPr>
        <w:t> </w:t>
      </w:r>
      <w:r w:rsidRPr="003E4484">
        <w:rPr>
          <w:rFonts w:ascii="Arial" w:hAnsi="Arial" w:cs="Arial"/>
          <w:color w:val="000000"/>
          <w:sz w:val="22"/>
          <w:szCs w:val="22"/>
        </w:rPr>
        <w:t xml:space="preserve">mean when she says: "Bishop Gardiner and his ally on the Council, the Lord Chancellor Thomas </w:t>
      </w:r>
      <w:proofErr w:type="spellStart"/>
      <w:r w:rsidRPr="003E4484">
        <w:rPr>
          <w:rFonts w:ascii="Arial" w:hAnsi="Arial" w:cs="Arial"/>
          <w:color w:val="000000"/>
          <w:sz w:val="22"/>
          <w:szCs w:val="22"/>
        </w:rPr>
        <w:t>Wriothesley</w:t>
      </w:r>
      <w:proofErr w:type="spellEnd"/>
      <w:r w:rsidRPr="003E4484">
        <w:rPr>
          <w:rFonts w:ascii="Arial" w:hAnsi="Arial" w:cs="Arial"/>
          <w:color w:val="000000"/>
          <w:sz w:val="22"/>
          <w:szCs w:val="22"/>
        </w:rPr>
        <w:t xml:space="preserve">, planned to attack the Queen Catherine Parr through her ladies and believed they possessed a valuable weapon in the person of Anne </w:t>
      </w:r>
      <w:proofErr w:type="spellStart"/>
      <w:r w:rsidRPr="003E4484">
        <w:rPr>
          <w:rFonts w:ascii="Arial" w:hAnsi="Arial" w:cs="Arial"/>
          <w:color w:val="000000"/>
          <w:sz w:val="22"/>
          <w:szCs w:val="22"/>
        </w:rPr>
        <w:t>Kyme</w:t>
      </w:r>
      <w:proofErr w:type="spellEnd"/>
      <w:r w:rsidRPr="003E4484">
        <w:rPr>
          <w:rFonts w:ascii="Arial" w:hAnsi="Arial" w:cs="Arial"/>
          <w:color w:val="000000"/>
          <w:sz w:val="22"/>
          <w:szCs w:val="22"/>
        </w:rPr>
        <w:t xml:space="preserve">, better known by her maiden name of Anne </w:t>
      </w:r>
      <w:proofErr w:type="gramStart"/>
      <w:r w:rsidRPr="003E4484">
        <w:rPr>
          <w:rFonts w:ascii="Arial" w:hAnsi="Arial" w:cs="Arial"/>
          <w:color w:val="000000"/>
          <w:sz w:val="22"/>
          <w:szCs w:val="22"/>
        </w:rPr>
        <w:t>Askew.</w:t>
      </w:r>
      <w:proofErr w:type="gramEnd"/>
      <w:r w:rsidRPr="003E4484">
        <w:rPr>
          <w:rFonts w:ascii="Arial" w:hAnsi="Arial" w:cs="Arial"/>
          <w:color w:val="000000"/>
          <w:sz w:val="22"/>
          <w:szCs w:val="22"/>
        </w:rPr>
        <w:t>"</w:t>
      </w:r>
    </w:p>
    <w:p w:rsidR="003E4484" w:rsidRPr="003E4484" w:rsidRDefault="003E4484" w:rsidP="003E4484">
      <w:pPr>
        <w:pStyle w:val="NormalWeb"/>
        <w:rPr>
          <w:rFonts w:ascii="Arial" w:hAnsi="Arial" w:cs="Arial"/>
          <w:color w:val="000000"/>
          <w:sz w:val="22"/>
          <w:szCs w:val="22"/>
        </w:rPr>
      </w:pPr>
      <w:r w:rsidRPr="003E4484">
        <w:rPr>
          <w:rFonts w:ascii="Arial" w:hAnsi="Arial" w:cs="Arial"/>
          <w:color w:val="000000"/>
          <w:sz w:val="22"/>
          <w:szCs w:val="22"/>
        </w:rPr>
        <w:t>Question 4: Read sources 5 and 7 and describe what is going on in source 6.</w:t>
      </w:r>
    </w:p>
    <w:p w:rsidR="003E4484" w:rsidRPr="003E4484" w:rsidRDefault="003E4484" w:rsidP="003E4484">
      <w:pPr>
        <w:pStyle w:val="NormalWeb"/>
        <w:rPr>
          <w:rFonts w:ascii="Arial" w:hAnsi="Arial" w:cs="Arial"/>
          <w:color w:val="000000"/>
          <w:sz w:val="22"/>
          <w:szCs w:val="22"/>
        </w:rPr>
      </w:pPr>
      <w:r w:rsidRPr="003E4484">
        <w:rPr>
          <w:rFonts w:ascii="Arial" w:hAnsi="Arial" w:cs="Arial"/>
          <w:color w:val="000000"/>
          <w:sz w:val="22"/>
          <w:szCs w:val="22"/>
        </w:rPr>
        <w:t>Question 5: Why was Anne Askew tortured?</w:t>
      </w:r>
    </w:p>
    <w:p w:rsidR="003E4484" w:rsidRPr="003E4484" w:rsidRDefault="003E4484" w:rsidP="003E4484">
      <w:pPr>
        <w:pStyle w:val="NormalWeb"/>
        <w:rPr>
          <w:rFonts w:ascii="Arial" w:hAnsi="Arial" w:cs="Arial"/>
          <w:color w:val="000000"/>
          <w:sz w:val="22"/>
          <w:szCs w:val="22"/>
        </w:rPr>
      </w:pPr>
      <w:r w:rsidRPr="003E4484">
        <w:rPr>
          <w:rFonts w:ascii="Arial" w:hAnsi="Arial" w:cs="Arial"/>
          <w:color w:val="000000"/>
          <w:sz w:val="22"/>
          <w:szCs w:val="22"/>
        </w:rPr>
        <w:t>Question 6: After reading sources 9, 11, 12 and 13, explain what is going on in sources 8, 10 and 14.</w:t>
      </w:r>
    </w:p>
    <w:p w:rsidR="00E72623" w:rsidRPr="00AB459E" w:rsidRDefault="00E72623" w:rsidP="00AB459E">
      <w:pPr>
        <w:pStyle w:val="NormalWeb"/>
        <w:shd w:val="clear" w:color="auto" w:fill="FFFFFF"/>
        <w:rPr>
          <w:rFonts w:ascii="Arial" w:hAnsi="Arial" w:cs="Arial"/>
          <w:color w:val="000000"/>
          <w:sz w:val="22"/>
          <w:szCs w:val="22"/>
        </w:rPr>
      </w:pPr>
    </w:p>
    <w:sectPr w:rsidR="00E72623" w:rsidRPr="00AB45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79F"/>
    <w:rsid w:val="00060306"/>
    <w:rsid w:val="001706FE"/>
    <w:rsid w:val="001E12D7"/>
    <w:rsid w:val="00302647"/>
    <w:rsid w:val="00354761"/>
    <w:rsid w:val="003E4484"/>
    <w:rsid w:val="00414B05"/>
    <w:rsid w:val="00460A22"/>
    <w:rsid w:val="00492621"/>
    <w:rsid w:val="004D456D"/>
    <w:rsid w:val="006472AB"/>
    <w:rsid w:val="006912C2"/>
    <w:rsid w:val="007C7DE2"/>
    <w:rsid w:val="007D3504"/>
    <w:rsid w:val="00967F9A"/>
    <w:rsid w:val="009E40A3"/>
    <w:rsid w:val="009E5B4D"/>
    <w:rsid w:val="00A10D6B"/>
    <w:rsid w:val="00A276D5"/>
    <w:rsid w:val="00A71A46"/>
    <w:rsid w:val="00AB459E"/>
    <w:rsid w:val="00B40265"/>
    <w:rsid w:val="00BB15C2"/>
    <w:rsid w:val="00C03E7E"/>
    <w:rsid w:val="00C978BB"/>
    <w:rsid w:val="00CF4060"/>
    <w:rsid w:val="00D9379F"/>
    <w:rsid w:val="00DE1882"/>
    <w:rsid w:val="00E31A92"/>
    <w:rsid w:val="00E72623"/>
    <w:rsid w:val="00F00958"/>
    <w:rsid w:val="00F318B8"/>
    <w:rsid w:val="00FF17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21FF70-FB39-45E2-ADB3-D1A9FB0EC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0095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link w:val="Heading4Char"/>
    <w:uiPriority w:val="9"/>
    <w:qFormat/>
    <w:rsid w:val="00D9379F"/>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paragraph" w:styleId="Heading5">
    <w:name w:val="heading 5"/>
    <w:basedOn w:val="Normal"/>
    <w:link w:val="Heading5Char"/>
    <w:uiPriority w:val="9"/>
    <w:qFormat/>
    <w:rsid w:val="00D9379F"/>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9379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D9379F"/>
  </w:style>
  <w:style w:type="character" w:styleId="Hyperlink">
    <w:name w:val="Hyperlink"/>
    <w:basedOn w:val="DefaultParagraphFont"/>
    <w:uiPriority w:val="99"/>
    <w:unhideWhenUsed/>
    <w:rsid w:val="00D9379F"/>
    <w:rPr>
      <w:color w:val="0000FF"/>
      <w:u w:val="single"/>
    </w:rPr>
  </w:style>
  <w:style w:type="character" w:customStyle="1" w:styleId="Heading4Char">
    <w:name w:val="Heading 4 Char"/>
    <w:basedOn w:val="DefaultParagraphFont"/>
    <w:link w:val="Heading4"/>
    <w:uiPriority w:val="9"/>
    <w:rsid w:val="00D9379F"/>
    <w:rPr>
      <w:rFonts w:ascii="Times New Roman" w:eastAsia="Times New Roman" w:hAnsi="Times New Roman" w:cs="Times New Roman"/>
      <w:b/>
      <w:bCs/>
      <w:sz w:val="24"/>
      <w:szCs w:val="24"/>
      <w:lang w:eastAsia="en-GB"/>
    </w:rPr>
  </w:style>
  <w:style w:type="character" w:customStyle="1" w:styleId="Heading5Char">
    <w:name w:val="Heading 5 Char"/>
    <w:basedOn w:val="DefaultParagraphFont"/>
    <w:link w:val="Heading5"/>
    <w:uiPriority w:val="9"/>
    <w:rsid w:val="00D9379F"/>
    <w:rPr>
      <w:rFonts w:ascii="Times New Roman" w:eastAsia="Times New Roman" w:hAnsi="Times New Roman" w:cs="Times New Roman"/>
      <w:b/>
      <w:bCs/>
      <w:sz w:val="20"/>
      <w:szCs w:val="20"/>
      <w:lang w:eastAsia="en-GB"/>
    </w:rPr>
  </w:style>
  <w:style w:type="character" w:styleId="Emphasis">
    <w:name w:val="Emphasis"/>
    <w:basedOn w:val="DefaultParagraphFont"/>
    <w:uiPriority w:val="20"/>
    <w:qFormat/>
    <w:rsid w:val="00D9379F"/>
    <w:rPr>
      <w:i/>
      <w:iCs/>
    </w:rPr>
  </w:style>
  <w:style w:type="character" w:customStyle="1" w:styleId="lightblue">
    <w:name w:val="lightblue"/>
    <w:basedOn w:val="DefaultParagraphFont"/>
    <w:rsid w:val="009E5B4D"/>
  </w:style>
  <w:style w:type="character" w:customStyle="1" w:styleId="Heading1Char">
    <w:name w:val="Heading 1 Char"/>
    <w:basedOn w:val="DefaultParagraphFont"/>
    <w:link w:val="Heading1"/>
    <w:uiPriority w:val="9"/>
    <w:rsid w:val="00F00958"/>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3E448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192676">
      <w:bodyDiv w:val="1"/>
      <w:marLeft w:val="0"/>
      <w:marRight w:val="0"/>
      <w:marTop w:val="0"/>
      <w:marBottom w:val="0"/>
      <w:divBdr>
        <w:top w:val="none" w:sz="0" w:space="0" w:color="auto"/>
        <w:left w:val="none" w:sz="0" w:space="0" w:color="auto"/>
        <w:bottom w:val="none" w:sz="0" w:space="0" w:color="auto"/>
        <w:right w:val="none" w:sz="0" w:space="0" w:color="auto"/>
      </w:divBdr>
    </w:div>
    <w:div w:id="199168209">
      <w:bodyDiv w:val="1"/>
      <w:marLeft w:val="0"/>
      <w:marRight w:val="0"/>
      <w:marTop w:val="0"/>
      <w:marBottom w:val="0"/>
      <w:divBdr>
        <w:top w:val="none" w:sz="0" w:space="0" w:color="auto"/>
        <w:left w:val="none" w:sz="0" w:space="0" w:color="auto"/>
        <w:bottom w:val="none" w:sz="0" w:space="0" w:color="auto"/>
        <w:right w:val="none" w:sz="0" w:space="0" w:color="auto"/>
      </w:divBdr>
    </w:div>
    <w:div w:id="349182135">
      <w:bodyDiv w:val="1"/>
      <w:marLeft w:val="0"/>
      <w:marRight w:val="0"/>
      <w:marTop w:val="0"/>
      <w:marBottom w:val="0"/>
      <w:divBdr>
        <w:top w:val="none" w:sz="0" w:space="0" w:color="auto"/>
        <w:left w:val="none" w:sz="0" w:space="0" w:color="auto"/>
        <w:bottom w:val="none" w:sz="0" w:space="0" w:color="auto"/>
        <w:right w:val="none" w:sz="0" w:space="0" w:color="auto"/>
      </w:divBdr>
    </w:div>
    <w:div w:id="411895895">
      <w:bodyDiv w:val="1"/>
      <w:marLeft w:val="0"/>
      <w:marRight w:val="0"/>
      <w:marTop w:val="0"/>
      <w:marBottom w:val="0"/>
      <w:divBdr>
        <w:top w:val="none" w:sz="0" w:space="0" w:color="auto"/>
        <w:left w:val="none" w:sz="0" w:space="0" w:color="auto"/>
        <w:bottom w:val="none" w:sz="0" w:space="0" w:color="auto"/>
        <w:right w:val="none" w:sz="0" w:space="0" w:color="auto"/>
      </w:divBdr>
    </w:div>
    <w:div w:id="528184832">
      <w:bodyDiv w:val="1"/>
      <w:marLeft w:val="0"/>
      <w:marRight w:val="0"/>
      <w:marTop w:val="0"/>
      <w:marBottom w:val="0"/>
      <w:divBdr>
        <w:top w:val="none" w:sz="0" w:space="0" w:color="auto"/>
        <w:left w:val="none" w:sz="0" w:space="0" w:color="auto"/>
        <w:bottom w:val="none" w:sz="0" w:space="0" w:color="auto"/>
        <w:right w:val="none" w:sz="0" w:space="0" w:color="auto"/>
      </w:divBdr>
      <w:divsChild>
        <w:div w:id="1181773052">
          <w:marLeft w:val="0"/>
          <w:marRight w:val="0"/>
          <w:marTop w:val="750"/>
          <w:marBottom w:val="750"/>
          <w:divBdr>
            <w:top w:val="none" w:sz="0" w:space="0" w:color="auto"/>
            <w:left w:val="none" w:sz="0" w:space="0" w:color="auto"/>
            <w:bottom w:val="none" w:sz="0" w:space="0" w:color="auto"/>
            <w:right w:val="none" w:sz="0" w:space="0" w:color="auto"/>
          </w:divBdr>
        </w:div>
      </w:divsChild>
    </w:div>
    <w:div w:id="535436417">
      <w:bodyDiv w:val="1"/>
      <w:marLeft w:val="0"/>
      <w:marRight w:val="0"/>
      <w:marTop w:val="0"/>
      <w:marBottom w:val="0"/>
      <w:divBdr>
        <w:top w:val="none" w:sz="0" w:space="0" w:color="auto"/>
        <w:left w:val="none" w:sz="0" w:space="0" w:color="auto"/>
        <w:bottom w:val="none" w:sz="0" w:space="0" w:color="auto"/>
        <w:right w:val="none" w:sz="0" w:space="0" w:color="auto"/>
      </w:divBdr>
    </w:div>
    <w:div w:id="611285793">
      <w:bodyDiv w:val="1"/>
      <w:marLeft w:val="0"/>
      <w:marRight w:val="0"/>
      <w:marTop w:val="0"/>
      <w:marBottom w:val="0"/>
      <w:divBdr>
        <w:top w:val="none" w:sz="0" w:space="0" w:color="auto"/>
        <w:left w:val="none" w:sz="0" w:space="0" w:color="auto"/>
        <w:bottom w:val="none" w:sz="0" w:space="0" w:color="auto"/>
        <w:right w:val="none" w:sz="0" w:space="0" w:color="auto"/>
      </w:divBdr>
    </w:div>
    <w:div w:id="616528868">
      <w:bodyDiv w:val="1"/>
      <w:marLeft w:val="0"/>
      <w:marRight w:val="0"/>
      <w:marTop w:val="0"/>
      <w:marBottom w:val="0"/>
      <w:divBdr>
        <w:top w:val="none" w:sz="0" w:space="0" w:color="auto"/>
        <w:left w:val="none" w:sz="0" w:space="0" w:color="auto"/>
        <w:bottom w:val="none" w:sz="0" w:space="0" w:color="auto"/>
        <w:right w:val="none" w:sz="0" w:space="0" w:color="auto"/>
      </w:divBdr>
    </w:div>
    <w:div w:id="676931038">
      <w:bodyDiv w:val="1"/>
      <w:marLeft w:val="0"/>
      <w:marRight w:val="0"/>
      <w:marTop w:val="0"/>
      <w:marBottom w:val="0"/>
      <w:divBdr>
        <w:top w:val="none" w:sz="0" w:space="0" w:color="auto"/>
        <w:left w:val="none" w:sz="0" w:space="0" w:color="auto"/>
        <w:bottom w:val="none" w:sz="0" w:space="0" w:color="auto"/>
        <w:right w:val="none" w:sz="0" w:space="0" w:color="auto"/>
      </w:divBdr>
    </w:div>
    <w:div w:id="731851841">
      <w:bodyDiv w:val="1"/>
      <w:marLeft w:val="0"/>
      <w:marRight w:val="0"/>
      <w:marTop w:val="0"/>
      <w:marBottom w:val="0"/>
      <w:divBdr>
        <w:top w:val="none" w:sz="0" w:space="0" w:color="auto"/>
        <w:left w:val="none" w:sz="0" w:space="0" w:color="auto"/>
        <w:bottom w:val="none" w:sz="0" w:space="0" w:color="auto"/>
        <w:right w:val="none" w:sz="0" w:space="0" w:color="auto"/>
      </w:divBdr>
      <w:divsChild>
        <w:div w:id="2070221636">
          <w:marLeft w:val="0"/>
          <w:marRight w:val="0"/>
          <w:marTop w:val="750"/>
          <w:marBottom w:val="750"/>
          <w:divBdr>
            <w:top w:val="none" w:sz="0" w:space="0" w:color="auto"/>
            <w:left w:val="none" w:sz="0" w:space="0" w:color="auto"/>
            <w:bottom w:val="none" w:sz="0" w:space="0" w:color="auto"/>
            <w:right w:val="none" w:sz="0" w:space="0" w:color="auto"/>
          </w:divBdr>
        </w:div>
      </w:divsChild>
    </w:div>
    <w:div w:id="995841751">
      <w:bodyDiv w:val="1"/>
      <w:marLeft w:val="0"/>
      <w:marRight w:val="0"/>
      <w:marTop w:val="0"/>
      <w:marBottom w:val="0"/>
      <w:divBdr>
        <w:top w:val="none" w:sz="0" w:space="0" w:color="auto"/>
        <w:left w:val="none" w:sz="0" w:space="0" w:color="auto"/>
        <w:bottom w:val="none" w:sz="0" w:space="0" w:color="auto"/>
        <w:right w:val="none" w:sz="0" w:space="0" w:color="auto"/>
      </w:divBdr>
    </w:div>
    <w:div w:id="1004362298">
      <w:bodyDiv w:val="1"/>
      <w:marLeft w:val="0"/>
      <w:marRight w:val="0"/>
      <w:marTop w:val="0"/>
      <w:marBottom w:val="0"/>
      <w:divBdr>
        <w:top w:val="none" w:sz="0" w:space="0" w:color="auto"/>
        <w:left w:val="none" w:sz="0" w:space="0" w:color="auto"/>
        <w:bottom w:val="none" w:sz="0" w:space="0" w:color="auto"/>
        <w:right w:val="none" w:sz="0" w:space="0" w:color="auto"/>
      </w:divBdr>
    </w:div>
    <w:div w:id="1019308381">
      <w:bodyDiv w:val="1"/>
      <w:marLeft w:val="0"/>
      <w:marRight w:val="0"/>
      <w:marTop w:val="0"/>
      <w:marBottom w:val="0"/>
      <w:divBdr>
        <w:top w:val="none" w:sz="0" w:space="0" w:color="auto"/>
        <w:left w:val="none" w:sz="0" w:space="0" w:color="auto"/>
        <w:bottom w:val="none" w:sz="0" w:space="0" w:color="auto"/>
        <w:right w:val="none" w:sz="0" w:space="0" w:color="auto"/>
      </w:divBdr>
    </w:div>
    <w:div w:id="1077288752">
      <w:bodyDiv w:val="1"/>
      <w:marLeft w:val="0"/>
      <w:marRight w:val="0"/>
      <w:marTop w:val="0"/>
      <w:marBottom w:val="0"/>
      <w:divBdr>
        <w:top w:val="none" w:sz="0" w:space="0" w:color="auto"/>
        <w:left w:val="none" w:sz="0" w:space="0" w:color="auto"/>
        <w:bottom w:val="none" w:sz="0" w:space="0" w:color="auto"/>
        <w:right w:val="none" w:sz="0" w:space="0" w:color="auto"/>
      </w:divBdr>
    </w:div>
    <w:div w:id="1132943137">
      <w:bodyDiv w:val="1"/>
      <w:marLeft w:val="0"/>
      <w:marRight w:val="0"/>
      <w:marTop w:val="0"/>
      <w:marBottom w:val="0"/>
      <w:divBdr>
        <w:top w:val="none" w:sz="0" w:space="0" w:color="auto"/>
        <w:left w:val="none" w:sz="0" w:space="0" w:color="auto"/>
        <w:bottom w:val="none" w:sz="0" w:space="0" w:color="auto"/>
        <w:right w:val="none" w:sz="0" w:space="0" w:color="auto"/>
      </w:divBdr>
    </w:div>
    <w:div w:id="1188368844">
      <w:bodyDiv w:val="1"/>
      <w:marLeft w:val="0"/>
      <w:marRight w:val="0"/>
      <w:marTop w:val="0"/>
      <w:marBottom w:val="0"/>
      <w:divBdr>
        <w:top w:val="none" w:sz="0" w:space="0" w:color="auto"/>
        <w:left w:val="none" w:sz="0" w:space="0" w:color="auto"/>
        <w:bottom w:val="none" w:sz="0" w:space="0" w:color="auto"/>
        <w:right w:val="none" w:sz="0" w:space="0" w:color="auto"/>
      </w:divBdr>
      <w:divsChild>
        <w:div w:id="320159720">
          <w:blockQuote w:val="1"/>
          <w:marLeft w:val="0"/>
          <w:marRight w:val="0"/>
          <w:marTop w:val="0"/>
          <w:marBottom w:val="0"/>
          <w:divBdr>
            <w:top w:val="none" w:sz="0" w:space="0" w:color="auto"/>
            <w:left w:val="none" w:sz="0" w:space="0" w:color="auto"/>
            <w:bottom w:val="none" w:sz="0" w:space="0" w:color="auto"/>
            <w:right w:val="none" w:sz="0" w:space="0" w:color="auto"/>
          </w:divBdr>
        </w:div>
        <w:div w:id="1068578936">
          <w:blockQuote w:val="1"/>
          <w:marLeft w:val="0"/>
          <w:marRight w:val="0"/>
          <w:marTop w:val="0"/>
          <w:marBottom w:val="0"/>
          <w:divBdr>
            <w:top w:val="none" w:sz="0" w:space="0" w:color="auto"/>
            <w:left w:val="none" w:sz="0" w:space="0" w:color="auto"/>
            <w:bottom w:val="none" w:sz="0" w:space="0" w:color="auto"/>
            <w:right w:val="none" w:sz="0" w:space="0" w:color="auto"/>
          </w:divBdr>
        </w:div>
        <w:div w:id="1802114866">
          <w:blockQuote w:val="1"/>
          <w:marLeft w:val="0"/>
          <w:marRight w:val="0"/>
          <w:marTop w:val="0"/>
          <w:marBottom w:val="0"/>
          <w:divBdr>
            <w:top w:val="none" w:sz="0" w:space="0" w:color="auto"/>
            <w:left w:val="none" w:sz="0" w:space="0" w:color="auto"/>
            <w:bottom w:val="none" w:sz="0" w:space="0" w:color="auto"/>
            <w:right w:val="none" w:sz="0" w:space="0" w:color="auto"/>
          </w:divBdr>
        </w:div>
        <w:div w:id="1948346549">
          <w:blockQuote w:val="1"/>
          <w:marLeft w:val="0"/>
          <w:marRight w:val="0"/>
          <w:marTop w:val="0"/>
          <w:marBottom w:val="0"/>
          <w:divBdr>
            <w:top w:val="none" w:sz="0" w:space="0" w:color="auto"/>
            <w:left w:val="none" w:sz="0" w:space="0" w:color="auto"/>
            <w:bottom w:val="none" w:sz="0" w:space="0" w:color="auto"/>
            <w:right w:val="none" w:sz="0" w:space="0" w:color="auto"/>
          </w:divBdr>
        </w:div>
        <w:div w:id="25953248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303851413">
      <w:bodyDiv w:val="1"/>
      <w:marLeft w:val="0"/>
      <w:marRight w:val="0"/>
      <w:marTop w:val="0"/>
      <w:marBottom w:val="0"/>
      <w:divBdr>
        <w:top w:val="none" w:sz="0" w:space="0" w:color="auto"/>
        <w:left w:val="none" w:sz="0" w:space="0" w:color="auto"/>
        <w:bottom w:val="none" w:sz="0" w:space="0" w:color="auto"/>
        <w:right w:val="none" w:sz="0" w:space="0" w:color="auto"/>
      </w:divBdr>
    </w:div>
    <w:div w:id="1471483540">
      <w:bodyDiv w:val="1"/>
      <w:marLeft w:val="0"/>
      <w:marRight w:val="0"/>
      <w:marTop w:val="0"/>
      <w:marBottom w:val="0"/>
      <w:divBdr>
        <w:top w:val="none" w:sz="0" w:space="0" w:color="auto"/>
        <w:left w:val="none" w:sz="0" w:space="0" w:color="auto"/>
        <w:bottom w:val="none" w:sz="0" w:space="0" w:color="auto"/>
        <w:right w:val="none" w:sz="0" w:space="0" w:color="auto"/>
      </w:divBdr>
    </w:div>
    <w:div w:id="1503472756">
      <w:bodyDiv w:val="1"/>
      <w:marLeft w:val="0"/>
      <w:marRight w:val="0"/>
      <w:marTop w:val="0"/>
      <w:marBottom w:val="0"/>
      <w:divBdr>
        <w:top w:val="none" w:sz="0" w:space="0" w:color="auto"/>
        <w:left w:val="none" w:sz="0" w:space="0" w:color="auto"/>
        <w:bottom w:val="none" w:sz="0" w:space="0" w:color="auto"/>
        <w:right w:val="none" w:sz="0" w:space="0" w:color="auto"/>
      </w:divBdr>
    </w:div>
    <w:div w:id="1644655749">
      <w:bodyDiv w:val="1"/>
      <w:marLeft w:val="0"/>
      <w:marRight w:val="0"/>
      <w:marTop w:val="0"/>
      <w:marBottom w:val="0"/>
      <w:divBdr>
        <w:top w:val="none" w:sz="0" w:space="0" w:color="auto"/>
        <w:left w:val="none" w:sz="0" w:space="0" w:color="auto"/>
        <w:bottom w:val="none" w:sz="0" w:space="0" w:color="auto"/>
        <w:right w:val="none" w:sz="0" w:space="0" w:color="auto"/>
      </w:divBdr>
    </w:div>
    <w:div w:id="1880781105">
      <w:bodyDiv w:val="1"/>
      <w:marLeft w:val="0"/>
      <w:marRight w:val="0"/>
      <w:marTop w:val="0"/>
      <w:marBottom w:val="0"/>
      <w:divBdr>
        <w:top w:val="none" w:sz="0" w:space="0" w:color="auto"/>
        <w:left w:val="none" w:sz="0" w:space="0" w:color="auto"/>
        <w:bottom w:val="none" w:sz="0" w:space="0" w:color="auto"/>
        <w:right w:val="none" w:sz="0" w:space="0" w:color="auto"/>
      </w:divBdr>
    </w:div>
    <w:div w:id="1998193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en.wikipedia.org/wiki/Transubstantiation" TargetMode="External"/><Relationship Id="rId18" Type="http://schemas.openxmlformats.org/officeDocument/2006/relationships/hyperlink" Target="http://spartacus-educational.com/True_Religion.htm" TargetMode="External"/><Relationship Id="rId26" Type="http://schemas.openxmlformats.org/officeDocument/2006/relationships/hyperlink" Target="http://www.amazon.co.uk/s/ref=nb_sb_noss?url=search-alias%3Dstripbooks&amp;field-keywords=Jasper%20Ridley%2C%20Henry%20VIII" TargetMode="External"/><Relationship Id="rId39" Type="http://schemas.openxmlformats.org/officeDocument/2006/relationships/hyperlink" Target="http://www.imdb.com/title/tt1672555/" TargetMode="External"/><Relationship Id="rId3" Type="http://schemas.openxmlformats.org/officeDocument/2006/relationships/webSettings" Target="webSettings.xml"/><Relationship Id="rId21" Type="http://schemas.openxmlformats.org/officeDocument/2006/relationships/hyperlink" Target="http://en.wikipedia.org/wiki/Smithfield,_London" TargetMode="External"/><Relationship Id="rId34" Type="http://schemas.openxmlformats.org/officeDocument/2006/relationships/hyperlink" Target="http://spartacus-educational.com/LONtower.htm" TargetMode="External"/><Relationship Id="rId42" Type="http://schemas.openxmlformats.org/officeDocument/2006/relationships/hyperlink" Target="http://www.amazon.co.uk/Six-Wives-Henry-VIII/dp/0099523620/ref=sr_1_1?s=books&amp;ie=UTF8&amp;qid=1420991252&amp;sr=1-1&amp;keywords=Alison+Weir,+The+Six+Wives+of+Henry+VIII" TargetMode="External"/><Relationship Id="rId47" Type="http://schemas.openxmlformats.org/officeDocument/2006/relationships/image" Target="media/image5.jpeg"/><Relationship Id="rId50" Type="http://schemas.openxmlformats.org/officeDocument/2006/relationships/theme" Target="theme/theme1.xml"/><Relationship Id="rId7" Type="http://schemas.openxmlformats.org/officeDocument/2006/relationships/hyperlink" Target="http://spartacus-educational.com/TUDhenry8.htm" TargetMode="External"/><Relationship Id="rId12" Type="http://schemas.openxmlformats.org/officeDocument/2006/relationships/hyperlink" Target="http://en.wikipedia.org/wiki/Purgatory" TargetMode="External"/><Relationship Id="rId17" Type="http://schemas.openxmlformats.org/officeDocument/2006/relationships/hyperlink" Target="http://spartacus-educational.com/TUDparrC.htm" TargetMode="External"/><Relationship Id="rId25" Type="http://schemas.openxmlformats.org/officeDocument/2006/relationships/hyperlink" Target="http://www.telegraph.co.uk/news/obituaries/1466429/Jasper-Ridley.html" TargetMode="External"/><Relationship Id="rId33" Type="http://schemas.openxmlformats.org/officeDocument/2006/relationships/image" Target="media/image2.jpeg"/><Relationship Id="rId38" Type="http://schemas.openxmlformats.org/officeDocument/2006/relationships/hyperlink" Target="http://www.amazon.co.uk/s/ref=nb_sb_noss?url=search-alias=stripbooks&amp;field-keywords=John+Foxe,+Book+of+Martyrs" TargetMode="External"/><Relationship Id="rId46" Type="http://schemas.openxmlformats.org/officeDocument/2006/relationships/hyperlink" Target="http://www.amazon.co.uk/s/ref=nb_sb_noss?url=search-alias%3Dstripbooks&amp;field-keywords=David+Loades%2C+The+Six+Wives+of+Henry+VIII&amp;rh=n%3A266239%2Ck%3ADavid+Loades%5Cc+The+Six+Wives+of+Henry+VIII" TargetMode="External"/><Relationship Id="rId2" Type="http://schemas.openxmlformats.org/officeDocument/2006/relationships/settings" Target="settings.xml"/><Relationship Id="rId16" Type="http://schemas.openxmlformats.org/officeDocument/2006/relationships/hyperlink" Target="http://spartacus-educational.com/Stephen_Gardiner.htm" TargetMode="External"/><Relationship Id="rId20" Type="http://schemas.openxmlformats.org/officeDocument/2006/relationships/hyperlink" Target="http://spartacus-educational.com/Richard_Rich.htm" TargetMode="External"/><Relationship Id="rId29" Type="http://schemas.openxmlformats.org/officeDocument/2006/relationships/hyperlink" Target="http://en.wikipedia.org/wiki/Alison_Plowden" TargetMode="External"/><Relationship Id="rId41" Type="http://schemas.openxmlformats.org/officeDocument/2006/relationships/hyperlink" Target="http://en.wikipedia.org/wiki/Alison_Weir" TargetMode="External"/><Relationship Id="rId1" Type="http://schemas.openxmlformats.org/officeDocument/2006/relationships/styles" Target="styles.xml"/><Relationship Id="rId6" Type="http://schemas.openxmlformats.org/officeDocument/2006/relationships/hyperlink" Target="http://spartacus-educational.com/ITlondon.htm" TargetMode="External"/><Relationship Id="rId11" Type="http://schemas.openxmlformats.org/officeDocument/2006/relationships/hyperlink" Target="http://spartacus-educational.com/John_Frith.htm" TargetMode="External"/><Relationship Id="rId24" Type="http://schemas.openxmlformats.org/officeDocument/2006/relationships/image" Target="media/image1.jpeg"/><Relationship Id="rId32" Type="http://schemas.openxmlformats.org/officeDocument/2006/relationships/hyperlink" Target="http://www.amazon.co.uk/Six-Wives-Henry-VIII/dp/0099523620/ref=sr_1_1?s=books&amp;ie=UTF8&amp;qid=1420991252&amp;sr=1-1&amp;keywords=Alison+Weir,+The+Six+Wives+of+Henry+VIII" TargetMode="External"/><Relationship Id="rId37" Type="http://schemas.openxmlformats.org/officeDocument/2006/relationships/hyperlink" Target="http://en.wikipedia.org/wiki/John_Foxe" TargetMode="External"/><Relationship Id="rId40" Type="http://schemas.openxmlformats.org/officeDocument/2006/relationships/image" Target="media/image4.jpeg"/><Relationship Id="rId45" Type="http://schemas.openxmlformats.org/officeDocument/2006/relationships/hyperlink" Target="http://en.wikipedia.org/wiki/David_Loades" TargetMode="External"/><Relationship Id="rId5" Type="http://schemas.openxmlformats.org/officeDocument/2006/relationships/hyperlink" Target="http://spartacus-educational.com/TUDluther.htm" TargetMode="External"/><Relationship Id="rId15" Type="http://schemas.openxmlformats.org/officeDocument/2006/relationships/hyperlink" Target="http://en.wikipedia.org/wiki/Lincolnshire" TargetMode="External"/><Relationship Id="rId23" Type="http://schemas.openxmlformats.org/officeDocument/2006/relationships/hyperlink" Target="http://en.wikipedia.org/wiki/Hans_Eworth" TargetMode="External"/><Relationship Id="rId28" Type="http://schemas.openxmlformats.org/officeDocument/2006/relationships/hyperlink" Target="http://www.amazon.co.uk/s/ref=nb_sb_noss?url=search-alias=stripbooks&amp;field-keywords=Antonia+Fraser,+The+Six+Wives+of+Henry+VIII&amp;rh=n%3A266239,k%3AAntonia+Fraser%5Cc+The+Six+Wives+of+Henry+VIII" TargetMode="External"/><Relationship Id="rId36" Type="http://schemas.openxmlformats.org/officeDocument/2006/relationships/image" Target="media/image3.jpeg"/><Relationship Id="rId49" Type="http://schemas.openxmlformats.org/officeDocument/2006/relationships/fontTable" Target="fontTable.xml"/><Relationship Id="rId10" Type="http://schemas.openxmlformats.org/officeDocument/2006/relationships/hyperlink" Target="http://spartacus-educational.com/TUDheretics.htm" TargetMode="External"/><Relationship Id="rId19" Type="http://schemas.openxmlformats.org/officeDocument/2006/relationships/hyperlink" Target="http://spartacus-educational.com/Thomas_Wriothesley.htm" TargetMode="External"/><Relationship Id="rId31" Type="http://schemas.openxmlformats.org/officeDocument/2006/relationships/hyperlink" Target="http://en.wikipedia.org/wiki/Alison_Weir" TargetMode="External"/><Relationship Id="rId44" Type="http://schemas.openxmlformats.org/officeDocument/2006/relationships/hyperlink" Target="http://www.amazon.co.uk/Tudors-History-England-II-Vol/dp/1447236815/ref=sr_1_2?s=books&amp;ie=UTF8&amp;qid=1420644603&amp;sr=1-2&amp;keywords=Adams,+Leicester+and+the+Court" TargetMode="External"/><Relationship Id="rId4" Type="http://schemas.openxmlformats.org/officeDocument/2006/relationships/hyperlink" Target="http://spartacus-educational.com/TUDaskew.htm" TargetMode="External"/><Relationship Id="rId9" Type="http://schemas.openxmlformats.org/officeDocument/2006/relationships/hyperlink" Target="http://spartacus-educational.com/STUanabaptists.htm" TargetMode="External"/><Relationship Id="rId14" Type="http://schemas.openxmlformats.org/officeDocument/2006/relationships/hyperlink" Target="http://spartacus-educational.com/Edmund_Bonner.htm" TargetMode="External"/><Relationship Id="rId22" Type="http://schemas.openxmlformats.org/officeDocument/2006/relationships/hyperlink" Target="http://spartacus-educational.com/TUDaskew.htm" TargetMode="External"/><Relationship Id="rId27" Type="http://schemas.openxmlformats.org/officeDocument/2006/relationships/hyperlink" Target="http://www.antoniafraser.com/antonia_fraser.aspx" TargetMode="External"/><Relationship Id="rId30" Type="http://schemas.openxmlformats.org/officeDocument/2006/relationships/hyperlink" Target="http://www.amazon.co.uk/s/ref=nb_sb_noss?url=search-alias=stripbooks&amp;field-keywords=Alison%20Plowden,%20Tudor%20Women" TargetMode="External"/><Relationship Id="rId35" Type="http://schemas.openxmlformats.org/officeDocument/2006/relationships/hyperlink" Target="http://www.imdb.com/title/tt1672555/" TargetMode="External"/><Relationship Id="rId43" Type="http://schemas.openxmlformats.org/officeDocument/2006/relationships/hyperlink" Target="http://en.wikipedia.org/wiki/Peter_Ackroyd" TargetMode="External"/><Relationship Id="rId48" Type="http://schemas.openxmlformats.org/officeDocument/2006/relationships/hyperlink" Target="http://en.wikipedia.org/wiki/Alison_Plowden" TargetMode="External"/><Relationship Id="rId8" Type="http://schemas.openxmlformats.org/officeDocument/2006/relationships/hyperlink" Target="http://spartacus-educational.com/Joan_Bocher.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2428</Words>
  <Characters>13840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davies</dc:creator>
  <cp:keywords/>
  <dc:description/>
  <cp:lastModifiedBy>louise davies</cp:lastModifiedBy>
  <cp:revision>3</cp:revision>
  <dcterms:created xsi:type="dcterms:W3CDTF">2015-05-07T13:59:00Z</dcterms:created>
  <dcterms:modified xsi:type="dcterms:W3CDTF">2015-05-07T14:03:00Z</dcterms:modified>
</cp:coreProperties>
</file>