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Pr="00DE1882"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967F9A" w:rsidRPr="00E5105E" w:rsidRDefault="00967F9A" w:rsidP="00967F9A">
      <w:pPr>
        <w:pStyle w:val="NormalWeb"/>
        <w:shd w:val="clear" w:color="auto" w:fill="FFFFFF"/>
        <w:jc w:val="center"/>
        <w:rPr>
          <w:rFonts w:ascii="Arial" w:hAnsi="Arial" w:cs="Arial"/>
          <w:b/>
          <w:sz w:val="28"/>
          <w:szCs w:val="28"/>
          <w:shd w:val="clear" w:color="auto" w:fill="FFFFFF"/>
        </w:rPr>
      </w:pPr>
    </w:p>
    <w:p w:rsidR="00BB3831" w:rsidRDefault="00BB3831" w:rsidP="00E5105E">
      <w:pPr>
        <w:pStyle w:val="Heading1"/>
        <w:spacing w:before="0"/>
        <w:rPr>
          <w:rFonts w:ascii="Arial" w:hAnsi="Arial" w:cs="Arial"/>
          <w:b/>
          <w:color w:val="000000" w:themeColor="text1"/>
          <w:sz w:val="28"/>
          <w:szCs w:val="28"/>
        </w:rPr>
      </w:pPr>
      <w:r w:rsidRPr="00BB3831">
        <w:rPr>
          <w:rFonts w:ascii="Arial" w:hAnsi="Arial" w:cs="Arial"/>
          <w:b/>
          <w:color w:val="000000" w:themeColor="text1"/>
          <w:sz w:val="28"/>
          <w:szCs w:val="28"/>
        </w:rPr>
        <w:t xml:space="preserve">Execution of Margaret </w:t>
      </w:r>
      <w:proofErr w:type="spellStart"/>
      <w:r w:rsidRPr="00BB3831">
        <w:rPr>
          <w:rFonts w:ascii="Arial" w:hAnsi="Arial" w:cs="Arial"/>
          <w:b/>
          <w:color w:val="000000" w:themeColor="text1"/>
          <w:sz w:val="28"/>
          <w:szCs w:val="28"/>
        </w:rPr>
        <w:t>Cheyney</w:t>
      </w:r>
      <w:proofErr w:type="spellEnd"/>
      <w:r>
        <w:rPr>
          <w:rFonts w:ascii="Arial" w:hAnsi="Arial" w:cs="Arial"/>
          <w:b/>
          <w:color w:val="000000" w:themeColor="text1"/>
          <w:sz w:val="28"/>
          <w:szCs w:val="28"/>
        </w:rPr>
        <w:t xml:space="preserve"> </w:t>
      </w:r>
    </w:p>
    <w:p w:rsidR="00E5105E" w:rsidRPr="00BB3831" w:rsidRDefault="00BB3831" w:rsidP="00E5105E">
      <w:pPr>
        <w:pStyle w:val="Heading1"/>
        <w:spacing w:before="0"/>
        <w:rPr>
          <w:rFonts w:ascii="Arial" w:hAnsi="Arial" w:cs="Arial"/>
          <w:b/>
          <w:color w:val="000000" w:themeColor="text1"/>
          <w:sz w:val="28"/>
          <w:szCs w:val="28"/>
        </w:rPr>
      </w:pPr>
      <w:r w:rsidRPr="00BB3831">
        <w:rPr>
          <w:rFonts w:ascii="Arial" w:hAnsi="Arial" w:cs="Arial"/>
          <w:color w:val="4472C4" w:themeColor="accent5"/>
          <w:sz w:val="28"/>
          <w:szCs w:val="28"/>
        </w:rPr>
        <w:t>http://spartacus-educational.com/ExTEU14.htm</w:t>
      </w:r>
    </w:p>
    <w:p w:rsidR="00E5105E" w:rsidRPr="00E5105E" w:rsidRDefault="00E5105E" w:rsidP="00E5105E"/>
    <w:p w:rsidR="00BB3831" w:rsidRPr="00BB3831" w:rsidRDefault="00BB3831" w:rsidP="00BB3831">
      <w:pPr>
        <w:pStyle w:val="NormalWeb"/>
        <w:shd w:val="clear" w:color="auto" w:fill="FFFFFF"/>
        <w:rPr>
          <w:rFonts w:ascii="Arial" w:hAnsi="Arial" w:cs="Arial"/>
          <w:color w:val="000000"/>
          <w:sz w:val="22"/>
          <w:szCs w:val="22"/>
        </w:rPr>
      </w:pPr>
      <w:hyperlink r:id="rId4" w:history="1">
        <w:r w:rsidRPr="00BB3831">
          <w:rPr>
            <w:rStyle w:val="Hyperlink"/>
            <w:rFonts w:ascii="Arial" w:hAnsi="Arial" w:cs="Arial"/>
            <w:color w:val="7700DD"/>
            <w:sz w:val="22"/>
            <w:szCs w:val="22"/>
          </w:rPr>
          <w:t xml:space="preserve">Margaret </w:t>
        </w:r>
        <w:proofErr w:type="spellStart"/>
        <w:r w:rsidRPr="00BB3831">
          <w:rPr>
            <w:rStyle w:val="Hyperlink"/>
            <w:rFonts w:ascii="Arial" w:hAnsi="Arial" w:cs="Arial"/>
            <w:color w:val="7700DD"/>
            <w:sz w:val="22"/>
            <w:szCs w:val="22"/>
          </w:rPr>
          <w:t>Cheyney</w:t>
        </w:r>
        <w:proofErr w:type="spellEnd"/>
      </w:hyperlink>
      <w:r w:rsidRPr="00BB3831">
        <w:rPr>
          <w:rStyle w:val="apple-converted-space"/>
          <w:rFonts w:ascii="Arial" w:hAnsi="Arial" w:cs="Arial"/>
          <w:color w:val="000000"/>
          <w:sz w:val="22"/>
          <w:szCs w:val="22"/>
        </w:rPr>
        <w:t> </w:t>
      </w:r>
      <w:r w:rsidRPr="00BB3831">
        <w:rPr>
          <w:rFonts w:ascii="Arial" w:hAnsi="Arial" w:cs="Arial"/>
          <w:color w:val="000000"/>
          <w:sz w:val="22"/>
          <w:szCs w:val="22"/>
        </w:rPr>
        <w:t>(Lady Bulmer) and her husband, Sir</w:t>
      </w:r>
      <w:r w:rsidRPr="00BB3831">
        <w:rPr>
          <w:rStyle w:val="apple-converted-space"/>
          <w:rFonts w:ascii="Arial" w:hAnsi="Arial" w:cs="Arial"/>
          <w:color w:val="000000"/>
          <w:sz w:val="22"/>
          <w:szCs w:val="22"/>
        </w:rPr>
        <w:t> </w:t>
      </w:r>
      <w:hyperlink r:id="rId5" w:history="1">
        <w:r w:rsidRPr="00BB3831">
          <w:rPr>
            <w:rStyle w:val="Hyperlink"/>
            <w:rFonts w:ascii="Arial" w:hAnsi="Arial" w:cs="Arial"/>
            <w:color w:val="7700DD"/>
            <w:sz w:val="22"/>
            <w:szCs w:val="22"/>
          </w:rPr>
          <w:t>John Bulmer</w:t>
        </w:r>
      </w:hyperlink>
      <w:r w:rsidRPr="00BB3831">
        <w:rPr>
          <w:rFonts w:ascii="Arial" w:hAnsi="Arial" w:cs="Arial"/>
          <w:color w:val="000000"/>
          <w:sz w:val="22"/>
          <w:szCs w:val="22"/>
        </w:rPr>
        <w:t>, were arrested in early April, 1537, and accused of being two of the leaders of the</w:t>
      </w:r>
      <w:r w:rsidRPr="00BB3831">
        <w:rPr>
          <w:rStyle w:val="apple-converted-space"/>
          <w:rFonts w:ascii="Arial" w:hAnsi="Arial" w:cs="Arial"/>
          <w:color w:val="000000"/>
          <w:sz w:val="22"/>
          <w:szCs w:val="22"/>
        </w:rPr>
        <w:t> </w:t>
      </w:r>
      <w:hyperlink r:id="rId6" w:history="1">
        <w:r w:rsidRPr="00BB3831">
          <w:rPr>
            <w:rStyle w:val="Hyperlink"/>
            <w:rFonts w:ascii="Arial" w:hAnsi="Arial" w:cs="Arial"/>
            <w:color w:val="7700DD"/>
            <w:sz w:val="22"/>
            <w:szCs w:val="22"/>
          </w:rPr>
          <w:t>Pilgrimage of Grace</w:t>
        </w:r>
      </w:hyperlink>
      <w:r w:rsidRPr="00BB3831">
        <w:rPr>
          <w:rFonts w:ascii="Arial" w:hAnsi="Arial" w:cs="Arial"/>
          <w:color w:val="000000"/>
          <w:sz w:val="22"/>
          <w:szCs w:val="22"/>
        </w:rPr>
        <w:t xml:space="preserve">. Margaret </w:t>
      </w:r>
      <w:proofErr w:type="spellStart"/>
      <w:r w:rsidRPr="00BB3831">
        <w:rPr>
          <w:rFonts w:ascii="Arial" w:hAnsi="Arial" w:cs="Arial"/>
          <w:color w:val="000000"/>
          <w:sz w:val="22"/>
          <w:szCs w:val="22"/>
        </w:rPr>
        <w:t>Cheyney</w:t>
      </w:r>
      <w:proofErr w:type="spellEnd"/>
      <w:r w:rsidRPr="00BB3831">
        <w:rPr>
          <w:rFonts w:ascii="Arial" w:hAnsi="Arial" w:cs="Arial"/>
          <w:color w:val="000000"/>
          <w:sz w:val="22"/>
          <w:szCs w:val="22"/>
        </w:rPr>
        <w:t xml:space="preserve"> was found guilty of treason and sentenced to death.</w:t>
      </w:r>
    </w:p>
    <w:p w:rsidR="00BB3831" w:rsidRPr="00BB3831" w:rsidRDefault="00BB3831" w:rsidP="00BB3831">
      <w:pPr>
        <w:pStyle w:val="NormalWeb"/>
        <w:shd w:val="clear" w:color="auto" w:fill="FFFFFF"/>
        <w:rPr>
          <w:rFonts w:ascii="Arial" w:hAnsi="Arial" w:cs="Arial"/>
          <w:color w:val="000000"/>
          <w:sz w:val="22"/>
          <w:szCs w:val="22"/>
        </w:rPr>
      </w:pPr>
      <w:r w:rsidRPr="00BB3831">
        <w:rPr>
          <w:rFonts w:ascii="Arial" w:hAnsi="Arial" w:cs="Arial"/>
          <w:color w:val="000000"/>
          <w:sz w:val="22"/>
          <w:szCs w:val="22"/>
        </w:rPr>
        <w:t>It is estimated that about 200 people were executed for their part in the rebellion. This included</w:t>
      </w:r>
      <w:r w:rsidRPr="00BB3831">
        <w:rPr>
          <w:rStyle w:val="apple-converted-space"/>
          <w:rFonts w:ascii="Arial" w:hAnsi="Arial" w:cs="Arial"/>
          <w:color w:val="000000"/>
          <w:sz w:val="22"/>
          <w:szCs w:val="22"/>
        </w:rPr>
        <w:t> </w:t>
      </w:r>
      <w:hyperlink r:id="rId7" w:history="1">
        <w:r w:rsidRPr="00BB3831">
          <w:rPr>
            <w:rStyle w:val="Hyperlink"/>
            <w:rFonts w:ascii="Arial" w:hAnsi="Arial" w:cs="Arial"/>
            <w:color w:val="7700DD"/>
            <w:sz w:val="22"/>
            <w:szCs w:val="22"/>
          </w:rPr>
          <w:t>Robert Aske</w:t>
        </w:r>
      </w:hyperlink>
      <w:r w:rsidRPr="00BB3831">
        <w:rPr>
          <w:rFonts w:ascii="Arial" w:hAnsi="Arial" w:cs="Arial"/>
          <w:color w:val="000000"/>
          <w:sz w:val="22"/>
          <w:szCs w:val="22"/>
        </w:rPr>
        <w:t>,</w:t>
      </w:r>
      <w:r w:rsidRPr="00BB3831">
        <w:rPr>
          <w:rStyle w:val="apple-converted-space"/>
          <w:rFonts w:ascii="Arial" w:hAnsi="Arial" w:cs="Arial"/>
          <w:color w:val="000000"/>
          <w:sz w:val="22"/>
          <w:szCs w:val="22"/>
        </w:rPr>
        <w:t> </w:t>
      </w:r>
      <w:hyperlink r:id="rId8" w:history="1">
        <w:r w:rsidRPr="00BB3831">
          <w:rPr>
            <w:rStyle w:val="Hyperlink"/>
            <w:rFonts w:ascii="Arial" w:hAnsi="Arial" w:cs="Arial"/>
            <w:color w:val="7700DD"/>
            <w:sz w:val="22"/>
            <w:szCs w:val="22"/>
          </w:rPr>
          <w:t>Thomas Darcy</w:t>
        </w:r>
      </w:hyperlink>
      <w:r w:rsidRPr="00BB3831">
        <w:rPr>
          <w:rFonts w:ascii="Arial" w:hAnsi="Arial" w:cs="Arial"/>
          <w:color w:val="000000"/>
          <w:sz w:val="22"/>
          <w:szCs w:val="22"/>
        </w:rPr>
        <w:t>,</w:t>
      </w:r>
      <w:r w:rsidRPr="00BB3831">
        <w:rPr>
          <w:rStyle w:val="apple-converted-space"/>
          <w:rFonts w:ascii="Arial" w:hAnsi="Arial" w:cs="Arial"/>
          <w:color w:val="000000"/>
          <w:sz w:val="22"/>
          <w:szCs w:val="22"/>
        </w:rPr>
        <w:t> </w:t>
      </w:r>
      <w:hyperlink r:id="rId9" w:history="1">
        <w:r w:rsidRPr="00BB3831">
          <w:rPr>
            <w:rStyle w:val="Hyperlink"/>
            <w:rFonts w:ascii="Arial" w:hAnsi="Arial" w:cs="Arial"/>
            <w:color w:val="7700DD"/>
            <w:sz w:val="22"/>
            <w:szCs w:val="22"/>
          </w:rPr>
          <w:t>John Hussey</w:t>
        </w:r>
      </w:hyperlink>
      <w:r w:rsidRPr="00BB3831">
        <w:rPr>
          <w:rFonts w:ascii="Arial" w:hAnsi="Arial" w:cs="Arial"/>
          <w:color w:val="000000"/>
          <w:sz w:val="22"/>
          <w:szCs w:val="22"/>
        </w:rPr>
        <w:t>,</w:t>
      </w:r>
      <w:r w:rsidRPr="00BB3831">
        <w:rPr>
          <w:rStyle w:val="apple-converted-space"/>
          <w:rFonts w:ascii="Arial" w:hAnsi="Arial" w:cs="Arial"/>
          <w:color w:val="000000"/>
          <w:sz w:val="22"/>
          <w:szCs w:val="22"/>
        </w:rPr>
        <w:t> </w:t>
      </w:r>
      <w:hyperlink r:id="rId10" w:history="1">
        <w:r w:rsidRPr="00BB3831">
          <w:rPr>
            <w:rStyle w:val="Hyperlink"/>
            <w:rFonts w:ascii="Arial" w:hAnsi="Arial" w:cs="Arial"/>
            <w:color w:val="7700DD"/>
            <w:sz w:val="22"/>
            <w:szCs w:val="22"/>
          </w:rPr>
          <w:t xml:space="preserve">Francis </w:t>
        </w:r>
        <w:proofErr w:type="spellStart"/>
        <w:r w:rsidRPr="00BB3831">
          <w:rPr>
            <w:rStyle w:val="Hyperlink"/>
            <w:rFonts w:ascii="Arial" w:hAnsi="Arial" w:cs="Arial"/>
            <w:color w:val="7700DD"/>
            <w:sz w:val="22"/>
            <w:szCs w:val="22"/>
          </w:rPr>
          <w:t>Bigod</w:t>
        </w:r>
        <w:proofErr w:type="spellEnd"/>
      </w:hyperlink>
      <w:r w:rsidRPr="00BB3831">
        <w:rPr>
          <w:rStyle w:val="apple-converted-space"/>
          <w:rFonts w:ascii="Arial" w:hAnsi="Arial" w:cs="Arial"/>
          <w:color w:val="000000"/>
          <w:sz w:val="22"/>
          <w:szCs w:val="22"/>
        </w:rPr>
        <w:t> </w:t>
      </w:r>
      <w:r w:rsidRPr="00BB3831">
        <w:rPr>
          <w:rFonts w:ascii="Arial" w:hAnsi="Arial" w:cs="Arial"/>
          <w:color w:val="000000"/>
          <w:sz w:val="22"/>
          <w:szCs w:val="22"/>
        </w:rPr>
        <w:t>and</w:t>
      </w:r>
      <w:r w:rsidRPr="00BB3831">
        <w:rPr>
          <w:rStyle w:val="apple-converted-space"/>
          <w:rFonts w:ascii="Arial" w:hAnsi="Arial" w:cs="Arial"/>
          <w:color w:val="000000"/>
          <w:sz w:val="22"/>
          <w:szCs w:val="22"/>
        </w:rPr>
        <w:t> </w:t>
      </w:r>
      <w:hyperlink r:id="rId11" w:history="1">
        <w:r w:rsidRPr="00BB3831">
          <w:rPr>
            <w:rStyle w:val="Hyperlink"/>
            <w:rFonts w:ascii="Arial" w:hAnsi="Arial" w:cs="Arial"/>
            <w:color w:val="7700DD"/>
            <w:sz w:val="22"/>
            <w:szCs w:val="22"/>
          </w:rPr>
          <w:t>Robert Constable</w:t>
        </w:r>
      </w:hyperlink>
      <w:r w:rsidRPr="00BB3831">
        <w:rPr>
          <w:rFonts w:ascii="Arial" w:hAnsi="Arial" w:cs="Arial"/>
          <w:color w:val="000000"/>
          <w:sz w:val="22"/>
          <w:szCs w:val="22"/>
        </w:rPr>
        <w:t>. Margaret was burnt to death at</w:t>
      </w:r>
      <w:r w:rsidRPr="00BB3831">
        <w:rPr>
          <w:rStyle w:val="apple-converted-space"/>
          <w:rFonts w:ascii="Arial" w:hAnsi="Arial" w:cs="Arial"/>
          <w:color w:val="000000"/>
          <w:sz w:val="22"/>
          <w:szCs w:val="22"/>
        </w:rPr>
        <w:t> </w:t>
      </w:r>
      <w:hyperlink r:id="rId12" w:tgtFrame="_blank" w:history="1">
        <w:r w:rsidRPr="00BB3831">
          <w:rPr>
            <w:rStyle w:val="Hyperlink"/>
            <w:rFonts w:ascii="Arial" w:hAnsi="Arial" w:cs="Arial"/>
            <w:color w:val="7700DD"/>
            <w:sz w:val="22"/>
            <w:szCs w:val="22"/>
          </w:rPr>
          <w:t>Smithfield</w:t>
        </w:r>
      </w:hyperlink>
      <w:r w:rsidRPr="00BB3831">
        <w:rPr>
          <w:rStyle w:val="apple-converted-space"/>
          <w:rFonts w:ascii="Arial" w:hAnsi="Arial" w:cs="Arial"/>
          <w:color w:val="000000"/>
          <w:sz w:val="22"/>
          <w:szCs w:val="22"/>
        </w:rPr>
        <w:t> </w:t>
      </w:r>
      <w:r w:rsidRPr="00BB3831">
        <w:rPr>
          <w:rFonts w:ascii="Arial" w:hAnsi="Arial" w:cs="Arial"/>
          <w:color w:val="000000"/>
          <w:sz w:val="22"/>
          <w:szCs w:val="22"/>
        </w:rPr>
        <w:t>on 25th May, 1537. Although a large number of women took part in the rebellion, Margaret was the only woman executed.</w:t>
      </w:r>
    </w:p>
    <w:p w:rsidR="00BB3831" w:rsidRDefault="00BB3831" w:rsidP="00BB3831">
      <w:pPr>
        <w:pStyle w:val="Heading5"/>
        <w:spacing w:before="0" w:beforeAutospacing="0" w:after="0" w:afterAutospacing="0"/>
        <w:rPr>
          <w:rFonts w:ascii="Arial" w:hAnsi="Arial" w:cs="Arial"/>
          <w:sz w:val="22"/>
          <w:szCs w:val="22"/>
        </w:rPr>
      </w:pPr>
      <w:r w:rsidRPr="00BB3831">
        <w:rPr>
          <w:rFonts w:ascii="Arial" w:hAnsi="Arial" w:cs="Arial"/>
          <w:sz w:val="22"/>
          <w:szCs w:val="22"/>
        </w:rPr>
        <w:t>Primary Sources</w:t>
      </w:r>
    </w:p>
    <w:p w:rsidR="00BB3831" w:rsidRDefault="00BB3831" w:rsidP="00BB3831">
      <w:pPr>
        <w:pStyle w:val="Heading5"/>
        <w:spacing w:before="0" w:beforeAutospacing="0" w:after="0" w:afterAutospacing="0"/>
        <w:rPr>
          <w:rFonts w:ascii="Arial" w:hAnsi="Arial" w:cs="Arial"/>
          <w:sz w:val="22"/>
          <w:szCs w:val="22"/>
        </w:rPr>
      </w:pPr>
    </w:p>
    <w:p w:rsidR="00BB3831" w:rsidRDefault="00BB3831" w:rsidP="00BB3831">
      <w:pPr>
        <w:pStyle w:val="Heading5"/>
        <w:spacing w:before="0" w:beforeAutospacing="0" w:after="0" w:afterAutospacing="0"/>
        <w:rPr>
          <w:rFonts w:ascii="Arial" w:hAnsi="Arial" w:cs="Arial"/>
          <w:sz w:val="22"/>
          <w:szCs w:val="22"/>
        </w:rPr>
      </w:pPr>
      <w:r w:rsidRPr="00BB3831">
        <w:rPr>
          <w:rFonts w:ascii="Arial" w:hAnsi="Arial" w:cs="Arial"/>
          <w:sz w:val="22"/>
          <w:szCs w:val="22"/>
        </w:rPr>
        <w:t xml:space="preserve">(Source 1) Agnes </w:t>
      </w:r>
      <w:proofErr w:type="spellStart"/>
      <w:r w:rsidRPr="00BB3831">
        <w:rPr>
          <w:rFonts w:ascii="Arial" w:hAnsi="Arial" w:cs="Arial"/>
          <w:sz w:val="22"/>
          <w:szCs w:val="22"/>
        </w:rPr>
        <w:t>Potten</w:t>
      </w:r>
      <w:proofErr w:type="spellEnd"/>
      <w:r w:rsidRPr="00BB3831">
        <w:rPr>
          <w:rFonts w:ascii="Arial" w:hAnsi="Arial" w:cs="Arial"/>
          <w:sz w:val="22"/>
          <w:szCs w:val="22"/>
        </w:rPr>
        <w:t xml:space="preserve"> and Joan </w:t>
      </w:r>
      <w:proofErr w:type="spellStart"/>
      <w:r w:rsidRPr="00BB3831">
        <w:rPr>
          <w:rFonts w:ascii="Arial" w:hAnsi="Arial" w:cs="Arial"/>
          <w:sz w:val="22"/>
          <w:szCs w:val="22"/>
        </w:rPr>
        <w:t>Trunchfield</w:t>
      </w:r>
      <w:proofErr w:type="spellEnd"/>
      <w:r w:rsidRPr="00BB3831">
        <w:rPr>
          <w:rFonts w:ascii="Arial" w:hAnsi="Arial" w:cs="Arial"/>
          <w:sz w:val="22"/>
          <w:szCs w:val="22"/>
        </w:rPr>
        <w:t xml:space="preserve"> being executed in Ipswich.</w:t>
      </w:r>
    </w:p>
    <w:p w:rsidR="00BB3831" w:rsidRPr="00BB3831" w:rsidRDefault="00BB3831" w:rsidP="00BB3831">
      <w:pPr>
        <w:pStyle w:val="Heading5"/>
        <w:spacing w:before="0" w:beforeAutospacing="0" w:after="0" w:afterAutospacing="0"/>
        <w:rPr>
          <w:rFonts w:ascii="Arial" w:hAnsi="Arial" w:cs="Arial"/>
          <w:sz w:val="22"/>
          <w:szCs w:val="22"/>
        </w:rPr>
      </w:pPr>
    </w:p>
    <w:p w:rsidR="00BB3831" w:rsidRPr="00BB3831" w:rsidRDefault="00BB3831" w:rsidP="00BB3831">
      <w:pPr>
        <w:rPr>
          <w:rFonts w:ascii="Arial" w:hAnsi="Arial" w:cs="Arial"/>
        </w:rPr>
      </w:pPr>
      <w:r w:rsidRPr="00BB3831">
        <w:rPr>
          <w:rFonts w:ascii="Arial" w:hAnsi="Arial" w:cs="Arial"/>
          <w:noProof/>
          <w:lang w:eastAsia="en-GB"/>
        </w:rPr>
        <w:drawing>
          <wp:inline distT="0" distB="0" distL="0" distR="0">
            <wp:extent cx="3048000" cy="4967785"/>
            <wp:effectExtent l="0" t="0" r="0" b="4445"/>
            <wp:docPr id="37" name="Picture 37" descr="Woodcut of an heretic being tortured on the rack in the Tower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Woodcut of an heretic being tortured on the rack in the Tower of Lond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3552" cy="5009431"/>
                    </a:xfrm>
                    <a:prstGeom prst="rect">
                      <a:avLst/>
                    </a:prstGeom>
                    <a:noFill/>
                    <a:ln>
                      <a:noFill/>
                    </a:ln>
                  </pic:spPr>
                </pic:pic>
              </a:graphicData>
            </a:graphic>
          </wp:inline>
        </w:drawing>
      </w:r>
    </w:p>
    <w:p w:rsidR="00BB3831" w:rsidRPr="00BB3831" w:rsidRDefault="00BB3831" w:rsidP="00BB3831">
      <w:pPr>
        <w:pStyle w:val="Heading4"/>
        <w:spacing w:before="0" w:beforeAutospacing="0" w:after="0" w:afterAutospacing="0"/>
        <w:rPr>
          <w:rFonts w:ascii="Arial" w:hAnsi="Arial" w:cs="Arial"/>
          <w:sz w:val="22"/>
          <w:szCs w:val="22"/>
        </w:rPr>
      </w:pPr>
      <w:r w:rsidRPr="00BB3831">
        <w:rPr>
          <w:rFonts w:ascii="Arial" w:hAnsi="Arial" w:cs="Arial"/>
          <w:sz w:val="22"/>
          <w:szCs w:val="22"/>
        </w:rPr>
        <w:lastRenderedPageBreak/>
        <w:t>(Source 2)</w:t>
      </w:r>
      <w:r w:rsidRPr="00BB3831">
        <w:rPr>
          <w:rStyle w:val="apple-converted-space"/>
          <w:rFonts w:ascii="Arial" w:hAnsi="Arial" w:cs="Arial"/>
          <w:sz w:val="22"/>
          <w:szCs w:val="22"/>
        </w:rPr>
        <w:t> </w:t>
      </w:r>
      <w:hyperlink r:id="rId14" w:tgtFrame="_blank" w:history="1">
        <w:r w:rsidRPr="00BB3831">
          <w:rPr>
            <w:rStyle w:val="Hyperlink"/>
            <w:rFonts w:ascii="Arial" w:hAnsi="Arial" w:cs="Arial"/>
            <w:color w:val="7700DD"/>
            <w:sz w:val="22"/>
            <w:szCs w:val="22"/>
          </w:rPr>
          <w:t>Sharon L. Jansen</w:t>
        </w:r>
      </w:hyperlink>
      <w:r w:rsidRPr="00BB3831">
        <w:rPr>
          <w:rFonts w:ascii="Arial" w:hAnsi="Arial" w:cs="Arial"/>
          <w:sz w:val="22"/>
          <w:szCs w:val="22"/>
        </w:rPr>
        <w:t>,</w:t>
      </w:r>
      <w:r w:rsidRPr="00BB3831">
        <w:rPr>
          <w:rStyle w:val="apple-converted-space"/>
          <w:rFonts w:ascii="Arial" w:hAnsi="Arial" w:cs="Arial"/>
          <w:i/>
          <w:iCs/>
          <w:sz w:val="22"/>
          <w:szCs w:val="22"/>
        </w:rPr>
        <w:t> </w:t>
      </w:r>
      <w:hyperlink r:id="rId15" w:tgtFrame="_blank" w:history="1">
        <w:r w:rsidRPr="00BB3831">
          <w:rPr>
            <w:rStyle w:val="Hyperlink"/>
            <w:rFonts w:ascii="Arial" w:hAnsi="Arial" w:cs="Arial"/>
            <w:i/>
            <w:iCs/>
            <w:color w:val="7700DD"/>
            <w:sz w:val="22"/>
            <w:szCs w:val="22"/>
          </w:rPr>
          <w:t>Dangerous Talk and Strange Behaviour</w:t>
        </w:r>
      </w:hyperlink>
      <w:hyperlink r:id="rId16" w:tgtFrame="_blank" w:history="1">
        <w:r w:rsidRPr="00BB3831">
          <w:rPr>
            <w:rStyle w:val="Emphasis"/>
            <w:rFonts w:ascii="Arial" w:hAnsi="Arial" w:cs="Arial"/>
            <w:color w:val="7700DD"/>
            <w:sz w:val="22"/>
            <w:szCs w:val="22"/>
          </w:rPr>
          <w:t>: Women and Popular Resistance to the Reforms of Henry VIII</w:t>
        </w:r>
      </w:hyperlink>
      <w:r w:rsidRPr="00BB3831">
        <w:rPr>
          <w:rStyle w:val="apple-converted-space"/>
          <w:rFonts w:ascii="Arial" w:hAnsi="Arial" w:cs="Arial"/>
          <w:sz w:val="22"/>
          <w:szCs w:val="22"/>
        </w:rPr>
        <w:t> </w:t>
      </w:r>
      <w:r w:rsidRPr="00BB3831">
        <w:rPr>
          <w:rFonts w:ascii="Arial" w:hAnsi="Arial" w:cs="Arial"/>
          <w:sz w:val="22"/>
          <w:szCs w:val="22"/>
        </w:rPr>
        <w:t>(1996)</w:t>
      </w:r>
    </w:p>
    <w:p w:rsidR="00BB3831" w:rsidRPr="00BB3831" w:rsidRDefault="00BB3831" w:rsidP="00BB3831">
      <w:pPr>
        <w:pStyle w:val="NormalWeb"/>
        <w:rPr>
          <w:rFonts w:ascii="Arial" w:hAnsi="Arial" w:cs="Arial"/>
          <w:color w:val="000000"/>
          <w:sz w:val="22"/>
          <w:szCs w:val="22"/>
        </w:rPr>
      </w:pPr>
      <w:r w:rsidRPr="00BB3831">
        <w:rPr>
          <w:rFonts w:ascii="Arial" w:hAnsi="Arial" w:cs="Arial"/>
          <w:color w:val="000000"/>
          <w:sz w:val="22"/>
          <w:szCs w:val="22"/>
        </w:rPr>
        <w:t xml:space="preserve">Margaret </w:t>
      </w:r>
      <w:proofErr w:type="spellStart"/>
      <w:r w:rsidRPr="00BB3831">
        <w:rPr>
          <w:rFonts w:ascii="Arial" w:hAnsi="Arial" w:cs="Arial"/>
          <w:color w:val="000000"/>
          <w:sz w:val="22"/>
          <w:szCs w:val="22"/>
        </w:rPr>
        <w:t>Cheyney</w:t>
      </w:r>
      <w:proofErr w:type="spellEnd"/>
      <w:r w:rsidRPr="00BB3831">
        <w:rPr>
          <w:rFonts w:ascii="Arial" w:hAnsi="Arial" w:cs="Arial"/>
          <w:color w:val="000000"/>
          <w:sz w:val="22"/>
          <w:szCs w:val="22"/>
        </w:rPr>
        <w:t xml:space="preserve"> gave birth to another child, a boy, born in January... Her baby must have been born shortly before William Bulmer sent his congratulations on 25th January (1536). She would thus have been pregnant during the Pilgrimage of Grace.</w:t>
      </w:r>
    </w:p>
    <w:p w:rsidR="00BB3831" w:rsidRPr="00BB3831" w:rsidRDefault="00BB3831" w:rsidP="00BB3831">
      <w:pPr>
        <w:pStyle w:val="Heading4"/>
        <w:spacing w:before="0" w:beforeAutospacing="0" w:after="0" w:afterAutospacing="0"/>
        <w:rPr>
          <w:rFonts w:ascii="Arial" w:hAnsi="Arial" w:cs="Arial"/>
          <w:sz w:val="22"/>
          <w:szCs w:val="22"/>
        </w:rPr>
      </w:pPr>
      <w:r w:rsidRPr="00BB3831">
        <w:rPr>
          <w:rFonts w:ascii="Arial" w:hAnsi="Arial" w:cs="Arial"/>
          <w:sz w:val="22"/>
          <w:szCs w:val="22"/>
        </w:rPr>
        <w:t>(Source 3)</w:t>
      </w:r>
      <w:r w:rsidRPr="00BB3831">
        <w:rPr>
          <w:rStyle w:val="apple-converted-space"/>
          <w:rFonts w:ascii="Arial" w:hAnsi="Arial" w:cs="Arial"/>
          <w:sz w:val="22"/>
          <w:szCs w:val="22"/>
        </w:rPr>
        <w:t> </w:t>
      </w:r>
      <w:hyperlink r:id="rId17" w:tgtFrame="_blank" w:history="1">
        <w:r w:rsidRPr="00BB3831">
          <w:rPr>
            <w:rStyle w:val="Hyperlink"/>
            <w:rFonts w:ascii="Arial" w:hAnsi="Arial" w:cs="Arial"/>
            <w:color w:val="7700DD"/>
            <w:sz w:val="22"/>
            <w:szCs w:val="22"/>
          </w:rPr>
          <w:t xml:space="preserve">Geoffrey </w:t>
        </w:r>
        <w:proofErr w:type="spellStart"/>
        <w:r w:rsidRPr="00BB3831">
          <w:rPr>
            <w:rStyle w:val="Hyperlink"/>
            <w:rFonts w:ascii="Arial" w:hAnsi="Arial" w:cs="Arial"/>
            <w:color w:val="7700DD"/>
            <w:sz w:val="22"/>
            <w:szCs w:val="22"/>
          </w:rPr>
          <w:t>Moorhouse</w:t>
        </w:r>
        <w:proofErr w:type="spellEnd"/>
      </w:hyperlink>
      <w:r w:rsidRPr="00BB3831">
        <w:rPr>
          <w:rFonts w:ascii="Arial" w:hAnsi="Arial" w:cs="Arial"/>
          <w:sz w:val="22"/>
          <w:szCs w:val="22"/>
        </w:rPr>
        <w:t>,</w:t>
      </w:r>
      <w:r w:rsidRPr="00BB3831">
        <w:rPr>
          <w:rStyle w:val="apple-converted-space"/>
          <w:rFonts w:ascii="Arial" w:hAnsi="Arial" w:cs="Arial"/>
          <w:sz w:val="22"/>
          <w:szCs w:val="22"/>
        </w:rPr>
        <w:t> </w:t>
      </w:r>
      <w:hyperlink r:id="rId18" w:tgtFrame="_blank" w:history="1">
        <w:proofErr w:type="gramStart"/>
        <w:r w:rsidRPr="00BB3831">
          <w:rPr>
            <w:rStyle w:val="Emphasis"/>
            <w:rFonts w:ascii="Arial" w:hAnsi="Arial" w:cs="Arial"/>
            <w:color w:val="7700DD"/>
            <w:sz w:val="22"/>
            <w:szCs w:val="22"/>
          </w:rPr>
          <w:t>The</w:t>
        </w:r>
        <w:proofErr w:type="gramEnd"/>
        <w:r w:rsidRPr="00BB3831">
          <w:rPr>
            <w:rStyle w:val="Emphasis"/>
            <w:rFonts w:ascii="Arial" w:hAnsi="Arial" w:cs="Arial"/>
            <w:color w:val="7700DD"/>
            <w:sz w:val="22"/>
            <w:szCs w:val="22"/>
          </w:rPr>
          <w:t xml:space="preserve"> Pilgrimage of Grace</w:t>
        </w:r>
      </w:hyperlink>
      <w:r w:rsidRPr="00BB3831">
        <w:rPr>
          <w:rStyle w:val="apple-converted-space"/>
          <w:rFonts w:ascii="Arial" w:hAnsi="Arial" w:cs="Arial"/>
          <w:sz w:val="22"/>
          <w:szCs w:val="22"/>
        </w:rPr>
        <w:t> </w:t>
      </w:r>
      <w:r w:rsidRPr="00BB3831">
        <w:rPr>
          <w:rFonts w:ascii="Arial" w:hAnsi="Arial" w:cs="Arial"/>
          <w:sz w:val="22"/>
          <w:szCs w:val="22"/>
        </w:rPr>
        <w:t>(2002)</w:t>
      </w:r>
    </w:p>
    <w:p w:rsidR="00BB3831" w:rsidRPr="00BB3831" w:rsidRDefault="00BB3831" w:rsidP="00BB3831">
      <w:pPr>
        <w:pStyle w:val="NormalWeb"/>
        <w:rPr>
          <w:rFonts w:ascii="Arial" w:hAnsi="Arial" w:cs="Arial"/>
          <w:color w:val="000000"/>
          <w:sz w:val="22"/>
          <w:szCs w:val="22"/>
        </w:rPr>
      </w:pPr>
      <w:r w:rsidRPr="00BB3831">
        <w:rPr>
          <w:rFonts w:ascii="Arial" w:hAnsi="Arial" w:cs="Arial"/>
          <w:color w:val="000000"/>
          <w:sz w:val="22"/>
          <w:szCs w:val="22"/>
        </w:rPr>
        <w:t xml:space="preserve">The Duke of Norfolk had Bulmer and his Peg arrested in Easter week and they were sent down to London; for some reason, a day or two apart. She went first and was imprisoned we know not where, but he was put into the Tower. We have no record of Margaret's confession, either, though it was doubtless extracted, but Bulmer refused to say anything in his that would implicate her and he pleaded guilty to the treason charge, possibly in the forlorn hope that this would exonerate her. Both of them, in fact, originally pleaded not guilty before changing their minds while the jury was actually considering its verdict and one view is that they did so because they had been promised the King's mercy if they admitted their guilt. Bulmer referred to </w:t>
      </w:r>
      <w:proofErr w:type="spellStart"/>
      <w:r w:rsidRPr="00BB3831">
        <w:rPr>
          <w:rFonts w:ascii="Arial" w:hAnsi="Arial" w:cs="Arial"/>
          <w:color w:val="000000"/>
          <w:sz w:val="22"/>
          <w:szCs w:val="22"/>
        </w:rPr>
        <w:t>Cheyney</w:t>
      </w:r>
      <w:proofErr w:type="spellEnd"/>
      <w:r w:rsidRPr="00BB3831">
        <w:rPr>
          <w:rFonts w:ascii="Arial" w:hAnsi="Arial" w:cs="Arial"/>
          <w:color w:val="000000"/>
          <w:sz w:val="22"/>
          <w:szCs w:val="22"/>
        </w:rPr>
        <w:t xml:space="preserve"> as his wife and nothing else right up to the end, much to the irritation of his accusers and the judge. After the legal system had exhausted itself on them in the middle of May, both were sent for execution on the 25th of that month, Margaret to be burned at the Smithfield stake, Sir John to face the gallows at </w:t>
      </w:r>
      <w:proofErr w:type="spellStart"/>
      <w:r w:rsidRPr="00BB3831">
        <w:rPr>
          <w:rFonts w:ascii="Arial" w:hAnsi="Arial" w:cs="Arial"/>
          <w:color w:val="000000"/>
          <w:sz w:val="22"/>
          <w:szCs w:val="22"/>
        </w:rPr>
        <w:t>Tyburn</w:t>
      </w:r>
      <w:proofErr w:type="spellEnd"/>
      <w:r w:rsidRPr="00BB3831">
        <w:rPr>
          <w:rFonts w:ascii="Arial" w:hAnsi="Arial" w:cs="Arial"/>
          <w:color w:val="000000"/>
          <w:sz w:val="22"/>
          <w:szCs w:val="22"/>
        </w:rPr>
        <w:t>. There seems to be no record of what became of their tiny son.</w:t>
      </w:r>
    </w:p>
    <w:p w:rsidR="00BB3831" w:rsidRPr="00BB3831" w:rsidRDefault="00BB3831" w:rsidP="00BB3831">
      <w:pPr>
        <w:pStyle w:val="Heading4"/>
        <w:spacing w:before="0" w:beforeAutospacing="0" w:after="0" w:afterAutospacing="0"/>
        <w:rPr>
          <w:rFonts w:ascii="Arial" w:hAnsi="Arial" w:cs="Arial"/>
          <w:sz w:val="22"/>
          <w:szCs w:val="22"/>
        </w:rPr>
      </w:pPr>
      <w:r w:rsidRPr="00BB3831">
        <w:rPr>
          <w:rFonts w:ascii="Arial" w:hAnsi="Arial" w:cs="Arial"/>
          <w:sz w:val="22"/>
          <w:szCs w:val="22"/>
        </w:rPr>
        <w:t>(Source 4)</w:t>
      </w:r>
      <w:r w:rsidRPr="00BB3831">
        <w:rPr>
          <w:rStyle w:val="apple-converted-space"/>
          <w:rFonts w:ascii="Arial" w:hAnsi="Arial" w:cs="Arial"/>
          <w:sz w:val="22"/>
          <w:szCs w:val="22"/>
        </w:rPr>
        <w:t> </w:t>
      </w:r>
      <w:hyperlink r:id="rId19" w:tgtFrame="_blank" w:history="1">
        <w:r w:rsidRPr="00BB3831">
          <w:rPr>
            <w:rStyle w:val="Hyperlink"/>
            <w:rFonts w:ascii="Arial" w:hAnsi="Arial" w:cs="Arial"/>
            <w:color w:val="7700DD"/>
            <w:sz w:val="22"/>
            <w:szCs w:val="22"/>
          </w:rPr>
          <w:t>Jasper Ridley</w:t>
        </w:r>
      </w:hyperlink>
      <w:r w:rsidRPr="00BB3831">
        <w:rPr>
          <w:rFonts w:ascii="Arial" w:hAnsi="Arial" w:cs="Arial"/>
          <w:sz w:val="22"/>
          <w:szCs w:val="22"/>
        </w:rPr>
        <w:t>,</w:t>
      </w:r>
      <w:r w:rsidRPr="00BB3831">
        <w:rPr>
          <w:rStyle w:val="apple-converted-space"/>
          <w:rFonts w:ascii="Arial" w:hAnsi="Arial" w:cs="Arial"/>
          <w:sz w:val="22"/>
          <w:szCs w:val="22"/>
        </w:rPr>
        <w:t> </w:t>
      </w:r>
      <w:hyperlink r:id="rId20" w:tgtFrame="_blank" w:history="1">
        <w:r w:rsidRPr="00BB3831">
          <w:rPr>
            <w:rStyle w:val="Hyperlink"/>
            <w:rFonts w:ascii="Arial" w:hAnsi="Arial" w:cs="Arial"/>
            <w:i/>
            <w:iCs/>
            <w:color w:val="7700DD"/>
            <w:sz w:val="22"/>
            <w:szCs w:val="22"/>
          </w:rPr>
          <w:t>Henry VIII</w:t>
        </w:r>
      </w:hyperlink>
      <w:r w:rsidRPr="00BB3831">
        <w:rPr>
          <w:rStyle w:val="apple-converted-space"/>
          <w:rFonts w:ascii="Arial" w:hAnsi="Arial" w:cs="Arial"/>
          <w:sz w:val="22"/>
          <w:szCs w:val="22"/>
        </w:rPr>
        <w:t> </w:t>
      </w:r>
      <w:r w:rsidRPr="00BB3831">
        <w:rPr>
          <w:rFonts w:ascii="Arial" w:hAnsi="Arial" w:cs="Arial"/>
          <w:sz w:val="22"/>
          <w:szCs w:val="22"/>
        </w:rPr>
        <w:t>(1984)</w:t>
      </w:r>
    </w:p>
    <w:p w:rsidR="00BB3831" w:rsidRPr="00BB3831" w:rsidRDefault="00BB3831" w:rsidP="00BB3831">
      <w:pPr>
        <w:pStyle w:val="NormalWeb"/>
        <w:rPr>
          <w:rFonts w:ascii="Arial" w:hAnsi="Arial" w:cs="Arial"/>
          <w:color w:val="000000"/>
          <w:sz w:val="22"/>
          <w:szCs w:val="22"/>
        </w:rPr>
      </w:pPr>
      <w:r w:rsidRPr="00BB3831">
        <w:rPr>
          <w:rFonts w:ascii="Arial" w:hAnsi="Arial" w:cs="Arial"/>
          <w:color w:val="000000"/>
          <w:sz w:val="22"/>
          <w:szCs w:val="22"/>
        </w:rPr>
        <w:t xml:space="preserve">Nearly all the noblemen and gentlemen of Yorkshire had joined the Pilgrimage of Grace in the autumn. Henry could not execute them all. He divided them, somewhat arbitrarily, into two groups - those who were to be forgiven and restored to office and favour, and those who were to be executed on framed-up charges of having committed fresh acts of rebellion after the general pardon. Archbishop Lee, Lord </w:t>
      </w:r>
      <w:proofErr w:type="spellStart"/>
      <w:r w:rsidRPr="00BB3831">
        <w:rPr>
          <w:rFonts w:ascii="Arial" w:hAnsi="Arial" w:cs="Arial"/>
          <w:color w:val="000000"/>
          <w:sz w:val="22"/>
          <w:szCs w:val="22"/>
        </w:rPr>
        <w:t>Scrope</w:t>
      </w:r>
      <w:proofErr w:type="spellEnd"/>
      <w:r w:rsidRPr="00BB3831">
        <w:rPr>
          <w:rFonts w:ascii="Arial" w:hAnsi="Arial" w:cs="Arial"/>
          <w:color w:val="000000"/>
          <w:sz w:val="22"/>
          <w:szCs w:val="22"/>
        </w:rPr>
        <w:t xml:space="preserve">, Lord Latimer, Sir Robert Bowes, Sir Ralph </w:t>
      </w:r>
      <w:proofErr w:type="spellStart"/>
      <w:r w:rsidRPr="00BB3831">
        <w:rPr>
          <w:rFonts w:ascii="Arial" w:hAnsi="Arial" w:cs="Arial"/>
          <w:color w:val="000000"/>
          <w:sz w:val="22"/>
          <w:szCs w:val="22"/>
        </w:rPr>
        <w:t>Ellerker</w:t>
      </w:r>
      <w:proofErr w:type="spellEnd"/>
      <w:r w:rsidRPr="00BB3831">
        <w:rPr>
          <w:rFonts w:ascii="Arial" w:hAnsi="Arial" w:cs="Arial"/>
          <w:color w:val="000000"/>
          <w:sz w:val="22"/>
          <w:szCs w:val="22"/>
        </w:rPr>
        <w:t xml:space="preserve"> and Sir Marmaduke Constable continued to serve as Henry's loyal servants; Darcy, Aske, Sir Robert Constable, and </w:t>
      </w:r>
      <w:proofErr w:type="spellStart"/>
      <w:r w:rsidRPr="00BB3831">
        <w:rPr>
          <w:rFonts w:ascii="Arial" w:hAnsi="Arial" w:cs="Arial"/>
          <w:color w:val="000000"/>
          <w:sz w:val="22"/>
          <w:szCs w:val="22"/>
        </w:rPr>
        <w:t>Bigod</w:t>
      </w:r>
      <w:proofErr w:type="spellEnd"/>
      <w:r w:rsidRPr="00BB3831">
        <w:rPr>
          <w:rFonts w:ascii="Arial" w:hAnsi="Arial" w:cs="Arial"/>
          <w:color w:val="000000"/>
          <w:sz w:val="22"/>
          <w:szCs w:val="22"/>
        </w:rPr>
        <w:t xml:space="preserve"> were to die. So were Sir John Bulmer and his mistress, Margaret </w:t>
      </w:r>
      <w:proofErr w:type="spellStart"/>
      <w:r w:rsidRPr="00BB3831">
        <w:rPr>
          <w:rFonts w:ascii="Arial" w:hAnsi="Arial" w:cs="Arial"/>
          <w:color w:val="000000"/>
          <w:sz w:val="22"/>
          <w:szCs w:val="22"/>
        </w:rPr>
        <w:t>Cheyney</w:t>
      </w:r>
      <w:proofErr w:type="spellEnd"/>
      <w:r w:rsidRPr="00BB3831">
        <w:rPr>
          <w:rFonts w:ascii="Arial" w:hAnsi="Arial" w:cs="Arial"/>
          <w:color w:val="000000"/>
          <w:sz w:val="22"/>
          <w:szCs w:val="22"/>
        </w:rPr>
        <w:t>, who was known as Lady Bulmer but was not lawfully married to him.</w:t>
      </w:r>
    </w:p>
    <w:p w:rsidR="00BB3831" w:rsidRPr="00BB3831" w:rsidRDefault="00BB3831" w:rsidP="00BB3831">
      <w:pPr>
        <w:pStyle w:val="Heading4"/>
        <w:spacing w:before="0" w:beforeAutospacing="0" w:after="0" w:afterAutospacing="0"/>
        <w:rPr>
          <w:rFonts w:ascii="Arial" w:hAnsi="Arial" w:cs="Arial"/>
          <w:sz w:val="22"/>
          <w:szCs w:val="22"/>
        </w:rPr>
      </w:pPr>
      <w:r w:rsidRPr="00BB3831">
        <w:rPr>
          <w:rFonts w:ascii="Arial" w:hAnsi="Arial" w:cs="Arial"/>
          <w:sz w:val="22"/>
          <w:szCs w:val="22"/>
        </w:rPr>
        <w:t>(Source 5)</w:t>
      </w:r>
      <w:r w:rsidRPr="00BB3831">
        <w:rPr>
          <w:rStyle w:val="apple-converted-space"/>
          <w:rFonts w:ascii="Arial" w:hAnsi="Arial" w:cs="Arial"/>
          <w:sz w:val="22"/>
          <w:szCs w:val="22"/>
        </w:rPr>
        <w:t> </w:t>
      </w:r>
      <w:hyperlink r:id="rId21" w:tgtFrame="_blank" w:history="1">
        <w:r w:rsidRPr="00BB3831">
          <w:rPr>
            <w:rStyle w:val="Hyperlink"/>
            <w:rFonts w:ascii="Arial" w:hAnsi="Arial" w:cs="Arial"/>
            <w:color w:val="7700DD"/>
            <w:sz w:val="22"/>
            <w:szCs w:val="22"/>
          </w:rPr>
          <w:t>John Bellamy</w:t>
        </w:r>
      </w:hyperlink>
      <w:r w:rsidRPr="00BB3831">
        <w:rPr>
          <w:rFonts w:ascii="Arial" w:hAnsi="Arial" w:cs="Arial"/>
          <w:sz w:val="22"/>
          <w:szCs w:val="22"/>
        </w:rPr>
        <w:t>,</w:t>
      </w:r>
      <w:r w:rsidRPr="00BB3831">
        <w:rPr>
          <w:rStyle w:val="apple-converted-space"/>
          <w:rFonts w:ascii="Arial" w:hAnsi="Arial" w:cs="Arial"/>
          <w:sz w:val="22"/>
          <w:szCs w:val="22"/>
        </w:rPr>
        <w:t> </w:t>
      </w:r>
      <w:hyperlink r:id="rId22" w:tgtFrame="_blank" w:history="1">
        <w:proofErr w:type="gramStart"/>
        <w:r w:rsidRPr="00BB3831">
          <w:rPr>
            <w:rStyle w:val="Emphasis"/>
            <w:rFonts w:ascii="Arial" w:hAnsi="Arial" w:cs="Arial"/>
            <w:color w:val="7700DD"/>
            <w:sz w:val="22"/>
            <w:szCs w:val="22"/>
          </w:rPr>
          <w:t>The</w:t>
        </w:r>
        <w:proofErr w:type="gramEnd"/>
        <w:r w:rsidRPr="00BB3831">
          <w:rPr>
            <w:rStyle w:val="Emphasis"/>
            <w:rFonts w:ascii="Arial" w:hAnsi="Arial" w:cs="Arial"/>
            <w:color w:val="7700DD"/>
            <w:sz w:val="22"/>
            <w:szCs w:val="22"/>
          </w:rPr>
          <w:t xml:space="preserve"> Tudor Law of Treason</w:t>
        </w:r>
      </w:hyperlink>
      <w:r w:rsidRPr="00BB3831">
        <w:rPr>
          <w:rStyle w:val="apple-converted-space"/>
          <w:rFonts w:ascii="Arial" w:hAnsi="Arial" w:cs="Arial"/>
          <w:sz w:val="22"/>
          <w:szCs w:val="22"/>
        </w:rPr>
        <w:t> </w:t>
      </w:r>
      <w:r w:rsidRPr="00BB3831">
        <w:rPr>
          <w:rFonts w:ascii="Arial" w:hAnsi="Arial" w:cs="Arial"/>
          <w:sz w:val="22"/>
          <w:szCs w:val="22"/>
        </w:rPr>
        <w:t>(1979)</w:t>
      </w:r>
    </w:p>
    <w:p w:rsidR="00BB3831" w:rsidRPr="00BB3831" w:rsidRDefault="00BB3831" w:rsidP="00BB3831">
      <w:pPr>
        <w:pStyle w:val="NormalWeb"/>
        <w:rPr>
          <w:rFonts w:ascii="Arial" w:hAnsi="Arial" w:cs="Arial"/>
          <w:color w:val="000000"/>
          <w:sz w:val="22"/>
          <w:szCs w:val="22"/>
        </w:rPr>
      </w:pPr>
      <w:r w:rsidRPr="00BB3831">
        <w:rPr>
          <w:rFonts w:ascii="Arial" w:hAnsi="Arial" w:cs="Arial"/>
          <w:color w:val="000000"/>
          <w:sz w:val="22"/>
          <w:szCs w:val="22"/>
        </w:rPr>
        <w:t>In theory the proper death for a female traitor was to be drawn to the place for execution and burned. The sentences passed on Anne Boleyn and Lady Jane Grey were that they should be burned, or beheaded, according to the prince's pleasure, although eventually it was the latter which was decided on. There may, not, in fact, in the period under review have been a single instance when a woman was burned for high treason.</w:t>
      </w:r>
    </w:p>
    <w:p w:rsidR="00BB3831" w:rsidRPr="00BB3831" w:rsidRDefault="00BB3831" w:rsidP="00BB3831">
      <w:pPr>
        <w:pStyle w:val="Heading4"/>
        <w:spacing w:before="0" w:beforeAutospacing="0" w:after="0" w:afterAutospacing="0"/>
        <w:rPr>
          <w:rFonts w:ascii="Arial" w:hAnsi="Arial" w:cs="Arial"/>
          <w:sz w:val="22"/>
          <w:szCs w:val="22"/>
        </w:rPr>
      </w:pPr>
      <w:r w:rsidRPr="00BB3831">
        <w:rPr>
          <w:rFonts w:ascii="Arial" w:hAnsi="Arial" w:cs="Arial"/>
          <w:sz w:val="22"/>
          <w:szCs w:val="22"/>
        </w:rPr>
        <w:t>(Source 6) Sentence of death passed on leaders of the</w:t>
      </w:r>
      <w:r w:rsidRPr="00BB3831">
        <w:rPr>
          <w:rStyle w:val="apple-converted-space"/>
          <w:rFonts w:ascii="Arial" w:hAnsi="Arial" w:cs="Arial"/>
          <w:sz w:val="22"/>
          <w:szCs w:val="22"/>
        </w:rPr>
        <w:t> </w:t>
      </w:r>
      <w:hyperlink r:id="rId23" w:history="1">
        <w:r w:rsidRPr="00BB3831">
          <w:rPr>
            <w:rStyle w:val="Hyperlink"/>
            <w:rFonts w:ascii="Arial" w:hAnsi="Arial" w:cs="Arial"/>
            <w:color w:val="7700DD"/>
            <w:sz w:val="22"/>
            <w:szCs w:val="22"/>
          </w:rPr>
          <w:t>Pilgrimage of Grace.</w:t>
        </w:r>
      </w:hyperlink>
    </w:p>
    <w:p w:rsidR="00BB3831" w:rsidRDefault="00BB3831" w:rsidP="00BB3831">
      <w:pPr>
        <w:pStyle w:val="NormalWeb"/>
        <w:rPr>
          <w:rFonts w:ascii="Arial" w:hAnsi="Arial" w:cs="Arial"/>
          <w:color w:val="000000"/>
          <w:sz w:val="22"/>
          <w:szCs w:val="22"/>
        </w:rPr>
      </w:pPr>
      <w:r w:rsidRPr="00BB3831">
        <w:rPr>
          <w:rFonts w:ascii="Arial" w:hAnsi="Arial" w:cs="Arial"/>
          <w:color w:val="000000"/>
          <w:sz w:val="22"/>
          <w:szCs w:val="22"/>
        </w:rPr>
        <w:t>You are to be drawn upon a hurdle to the place of execution, and there you are to be hanged by the neck, and being alive cut down, and your privy-members to be cut off, and your bowels to be taken out of your belly and there burned, you being alive; and your head to be cut off, and your body to be divided into four quarters, and that your head and quarters to be disposed of where his majesty shall think fit.</w:t>
      </w:r>
    </w:p>
    <w:p w:rsidR="00BB3831" w:rsidRPr="00BB3831" w:rsidRDefault="00BB3831" w:rsidP="00BB3831">
      <w:pPr>
        <w:pStyle w:val="NormalWeb"/>
        <w:rPr>
          <w:rFonts w:ascii="Arial" w:hAnsi="Arial" w:cs="Arial"/>
          <w:color w:val="000000"/>
          <w:sz w:val="22"/>
          <w:szCs w:val="22"/>
        </w:rPr>
      </w:pPr>
    </w:p>
    <w:p w:rsidR="00BB3831" w:rsidRPr="00BB3831" w:rsidRDefault="00BB3831" w:rsidP="00BB3831">
      <w:pPr>
        <w:pStyle w:val="Heading4"/>
        <w:spacing w:before="0" w:beforeAutospacing="0" w:after="0" w:afterAutospacing="0"/>
        <w:rPr>
          <w:rFonts w:ascii="Arial" w:hAnsi="Arial" w:cs="Arial"/>
          <w:sz w:val="22"/>
          <w:szCs w:val="22"/>
        </w:rPr>
      </w:pPr>
      <w:r w:rsidRPr="00BB3831">
        <w:rPr>
          <w:rFonts w:ascii="Arial" w:hAnsi="Arial" w:cs="Arial"/>
          <w:sz w:val="22"/>
          <w:szCs w:val="22"/>
        </w:rPr>
        <w:lastRenderedPageBreak/>
        <w:t>(Source 7)</w:t>
      </w:r>
      <w:r w:rsidRPr="00BB3831">
        <w:rPr>
          <w:rStyle w:val="apple-converted-space"/>
          <w:rFonts w:ascii="Arial" w:hAnsi="Arial" w:cs="Arial"/>
          <w:sz w:val="22"/>
          <w:szCs w:val="22"/>
        </w:rPr>
        <w:t> </w:t>
      </w:r>
      <w:hyperlink r:id="rId24" w:history="1">
        <w:r w:rsidRPr="00BB3831">
          <w:rPr>
            <w:rStyle w:val="Hyperlink"/>
            <w:rFonts w:ascii="Arial" w:hAnsi="Arial" w:cs="Arial"/>
            <w:color w:val="7700DD"/>
            <w:sz w:val="22"/>
            <w:szCs w:val="22"/>
          </w:rPr>
          <w:t xml:space="preserve">Charles </w:t>
        </w:r>
        <w:proofErr w:type="spellStart"/>
        <w:r w:rsidRPr="00BB3831">
          <w:rPr>
            <w:rStyle w:val="Hyperlink"/>
            <w:rFonts w:ascii="Arial" w:hAnsi="Arial" w:cs="Arial"/>
            <w:color w:val="7700DD"/>
            <w:sz w:val="22"/>
            <w:szCs w:val="22"/>
          </w:rPr>
          <w:t>Wriothesley</w:t>
        </w:r>
        <w:proofErr w:type="spellEnd"/>
      </w:hyperlink>
      <w:r w:rsidRPr="00BB3831">
        <w:rPr>
          <w:rFonts w:ascii="Arial" w:hAnsi="Arial" w:cs="Arial"/>
          <w:sz w:val="22"/>
          <w:szCs w:val="22"/>
        </w:rPr>
        <w:t>, diary entry (25th May, 1537)</w:t>
      </w:r>
    </w:p>
    <w:p w:rsidR="00BB3831" w:rsidRPr="00BB3831" w:rsidRDefault="00BB3831" w:rsidP="00BB3831">
      <w:pPr>
        <w:pStyle w:val="NormalWeb"/>
        <w:rPr>
          <w:rFonts w:ascii="Arial" w:hAnsi="Arial" w:cs="Arial"/>
          <w:color w:val="000000"/>
          <w:sz w:val="22"/>
          <w:szCs w:val="22"/>
        </w:rPr>
      </w:pPr>
      <w:r w:rsidRPr="00BB3831">
        <w:rPr>
          <w:rFonts w:ascii="Arial" w:hAnsi="Arial" w:cs="Arial"/>
          <w:color w:val="000000"/>
          <w:sz w:val="22"/>
          <w:szCs w:val="22"/>
        </w:rPr>
        <w:t xml:space="preserve">Margaret </w:t>
      </w:r>
      <w:proofErr w:type="spellStart"/>
      <w:r w:rsidRPr="00BB3831">
        <w:rPr>
          <w:rFonts w:ascii="Arial" w:hAnsi="Arial" w:cs="Arial"/>
          <w:color w:val="000000"/>
          <w:sz w:val="22"/>
          <w:szCs w:val="22"/>
        </w:rPr>
        <w:t>Cheyney</w:t>
      </w:r>
      <w:proofErr w:type="spellEnd"/>
      <w:r w:rsidRPr="00BB3831">
        <w:rPr>
          <w:rFonts w:ascii="Arial" w:hAnsi="Arial" w:cs="Arial"/>
          <w:color w:val="000000"/>
          <w:sz w:val="22"/>
          <w:szCs w:val="22"/>
        </w:rPr>
        <w:t xml:space="preserve">, other wife of Bulmer, was drawn after them from the Tower of London into Smithfield, and there burnt, according to her judgment, God pardon her soul, being the Friday in </w:t>
      </w:r>
      <w:proofErr w:type="spellStart"/>
      <w:r w:rsidRPr="00BB3831">
        <w:rPr>
          <w:rFonts w:ascii="Arial" w:hAnsi="Arial" w:cs="Arial"/>
          <w:color w:val="000000"/>
          <w:sz w:val="22"/>
          <w:szCs w:val="22"/>
        </w:rPr>
        <w:t>Witsun</w:t>
      </w:r>
      <w:proofErr w:type="spellEnd"/>
      <w:r w:rsidRPr="00BB3831">
        <w:rPr>
          <w:rFonts w:ascii="Arial" w:hAnsi="Arial" w:cs="Arial"/>
          <w:color w:val="000000"/>
          <w:sz w:val="22"/>
          <w:szCs w:val="22"/>
        </w:rPr>
        <w:t xml:space="preserve"> week; she was a very fair creature and a beautiful.</w:t>
      </w:r>
    </w:p>
    <w:p w:rsidR="00BB3831" w:rsidRPr="00BB3831" w:rsidRDefault="00BB3831" w:rsidP="00BB3831">
      <w:pPr>
        <w:pStyle w:val="Heading4"/>
        <w:spacing w:before="0" w:beforeAutospacing="0" w:after="0" w:afterAutospacing="0"/>
        <w:rPr>
          <w:rFonts w:ascii="Arial" w:hAnsi="Arial" w:cs="Arial"/>
          <w:sz w:val="22"/>
          <w:szCs w:val="22"/>
        </w:rPr>
      </w:pPr>
      <w:r w:rsidRPr="00BB3831">
        <w:rPr>
          <w:rFonts w:ascii="Arial" w:hAnsi="Arial" w:cs="Arial"/>
          <w:sz w:val="22"/>
          <w:szCs w:val="22"/>
        </w:rPr>
        <w:t>(Source 8)</w:t>
      </w:r>
      <w:r w:rsidRPr="00BB3831">
        <w:rPr>
          <w:rStyle w:val="apple-converted-space"/>
          <w:rFonts w:ascii="Arial" w:hAnsi="Arial" w:cs="Arial"/>
          <w:sz w:val="22"/>
          <w:szCs w:val="22"/>
        </w:rPr>
        <w:t> </w:t>
      </w:r>
      <w:hyperlink r:id="rId25" w:tgtFrame="_blank" w:history="1">
        <w:r w:rsidRPr="00BB3831">
          <w:rPr>
            <w:rStyle w:val="Hyperlink"/>
            <w:rFonts w:ascii="Arial" w:hAnsi="Arial" w:cs="Arial"/>
            <w:color w:val="7700DD"/>
            <w:sz w:val="22"/>
            <w:szCs w:val="22"/>
          </w:rPr>
          <w:t>Francis Elizabeth Dolan</w:t>
        </w:r>
      </w:hyperlink>
      <w:r w:rsidRPr="00BB3831">
        <w:rPr>
          <w:rFonts w:ascii="Arial" w:hAnsi="Arial" w:cs="Arial"/>
          <w:sz w:val="22"/>
          <w:szCs w:val="22"/>
        </w:rPr>
        <w:t>,</w:t>
      </w:r>
      <w:r w:rsidRPr="00BB3831">
        <w:rPr>
          <w:rStyle w:val="apple-converted-space"/>
          <w:rFonts w:ascii="Arial" w:hAnsi="Arial" w:cs="Arial"/>
          <w:sz w:val="22"/>
          <w:szCs w:val="22"/>
        </w:rPr>
        <w:t> </w:t>
      </w:r>
      <w:hyperlink r:id="rId26" w:history="1">
        <w:r w:rsidRPr="00BB3831">
          <w:rPr>
            <w:rStyle w:val="Hyperlink"/>
            <w:rFonts w:ascii="Arial" w:hAnsi="Arial" w:cs="Arial"/>
            <w:color w:val="7700DD"/>
            <w:sz w:val="22"/>
            <w:szCs w:val="22"/>
          </w:rPr>
          <w:t>Women on Scaffolds</w:t>
        </w:r>
      </w:hyperlink>
      <w:r w:rsidRPr="00BB3831">
        <w:rPr>
          <w:rFonts w:ascii="Arial" w:hAnsi="Arial" w:cs="Arial"/>
          <w:sz w:val="22"/>
          <w:szCs w:val="22"/>
        </w:rPr>
        <w:t>,</w:t>
      </w:r>
      <w:r w:rsidRPr="00BB3831">
        <w:rPr>
          <w:rStyle w:val="apple-converted-space"/>
          <w:rFonts w:ascii="Arial" w:hAnsi="Arial" w:cs="Arial"/>
          <w:sz w:val="22"/>
          <w:szCs w:val="22"/>
        </w:rPr>
        <w:t> </w:t>
      </w:r>
      <w:hyperlink r:id="rId27" w:tgtFrame="_blank" w:history="1">
        <w:r w:rsidRPr="00BB3831">
          <w:rPr>
            <w:rStyle w:val="Emphasis"/>
            <w:rFonts w:ascii="Arial" w:hAnsi="Arial" w:cs="Arial"/>
            <w:color w:val="7700DD"/>
            <w:sz w:val="22"/>
            <w:szCs w:val="22"/>
          </w:rPr>
          <w:t>Modern Philology</w:t>
        </w:r>
      </w:hyperlink>
      <w:r w:rsidRPr="00BB3831">
        <w:rPr>
          <w:rStyle w:val="apple-converted-space"/>
          <w:rFonts w:ascii="Arial" w:hAnsi="Arial" w:cs="Arial"/>
          <w:sz w:val="22"/>
          <w:szCs w:val="22"/>
        </w:rPr>
        <w:t> </w:t>
      </w:r>
      <w:r w:rsidRPr="00BB3831">
        <w:rPr>
          <w:rFonts w:ascii="Arial" w:hAnsi="Arial" w:cs="Arial"/>
          <w:sz w:val="22"/>
          <w:szCs w:val="22"/>
        </w:rPr>
        <w:t>(1994)</w:t>
      </w:r>
    </w:p>
    <w:p w:rsidR="00BB3831" w:rsidRPr="00BB3831" w:rsidRDefault="00BB3831" w:rsidP="00BB3831">
      <w:pPr>
        <w:pStyle w:val="NormalWeb"/>
        <w:rPr>
          <w:rFonts w:ascii="Arial" w:hAnsi="Arial" w:cs="Arial"/>
          <w:color w:val="000000"/>
          <w:sz w:val="22"/>
          <w:szCs w:val="22"/>
        </w:rPr>
      </w:pPr>
      <w:r w:rsidRPr="00BB3831">
        <w:rPr>
          <w:rFonts w:ascii="Arial" w:hAnsi="Arial" w:cs="Arial"/>
          <w:color w:val="000000"/>
          <w:sz w:val="22"/>
          <w:szCs w:val="22"/>
        </w:rPr>
        <w:t xml:space="preserve">Although non-noble women could be whipped or hanged... no women of any class were ever </w:t>
      </w:r>
      <w:proofErr w:type="spellStart"/>
      <w:r w:rsidRPr="00BB3831">
        <w:rPr>
          <w:rFonts w:ascii="Arial" w:hAnsi="Arial" w:cs="Arial"/>
          <w:color w:val="000000"/>
          <w:sz w:val="22"/>
          <w:szCs w:val="22"/>
        </w:rPr>
        <w:t>disemboweled</w:t>
      </w:r>
      <w:proofErr w:type="spellEnd"/>
      <w:r w:rsidRPr="00BB3831">
        <w:rPr>
          <w:rFonts w:ascii="Arial" w:hAnsi="Arial" w:cs="Arial"/>
          <w:color w:val="000000"/>
          <w:sz w:val="22"/>
          <w:szCs w:val="22"/>
        </w:rPr>
        <w:t xml:space="preserve"> and quartered, or hanged in chains.... Understood as men's property, women's bodies played important roles in defining and securing masculine power... The executioner (of someone being hung, drawn and quartered) would appear as a brutal rapist.</w:t>
      </w:r>
    </w:p>
    <w:p w:rsidR="00BB3831" w:rsidRPr="00BB3831" w:rsidRDefault="00BB3831" w:rsidP="00BB3831">
      <w:pPr>
        <w:pStyle w:val="Heading4"/>
        <w:spacing w:before="0" w:beforeAutospacing="0" w:after="0" w:afterAutospacing="0"/>
        <w:rPr>
          <w:rFonts w:ascii="Arial" w:hAnsi="Arial" w:cs="Arial"/>
          <w:sz w:val="22"/>
          <w:szCs w:val="22"/>
        </w:rPr>
      </w:pPr>
      <w:r w:rsidRPr="00BB3831">
        <w:rPr>
          <w:rFonts w:ascii="Arial" w:hAnsi="Arial" w:cs="Arial"/>
          <w:sz w:val="22"/>
          <w:szCs w:val="22"/>
        </w:rPr>
        <w:t>(Source 9)</w:t>
      </w:r>
      <w:r w:rsidRPr="00BB3831">
        <w:rPr>
          <w:rStyle w:val="apple-converted-space"/>
          <w:rFonts w:ascii="Arial" w:hAnsi="Arial" w:cs="Arial"/>
          <w:sz w:val="22"/>
          <w:szCs w:val="22"/>
        </w:rPr>
        <w:t> </w:t>
      </w:r>
      <w:hyperlink r:id="rId28" w:tgtFrame="_blank" w:history="1">
        <w:r w:rsidRPr="00BB3831">
          <w:rPr>
            <w:rStyle w:val="Hyperlink"/>
            <w:rFonts w:ascii="Arial" w:hAnsi="Arial" w:cs="Arial"/>
            <w:color w:val="7700DD"/>
            <w:sz w:val="22"/>
            <w:szCs w:val="22"/>
          </w:rPr>
          <w:t xml:space="preserve">Madeleine </w:t>
        </w:r>
        <w:proofErr w:type="spellStart"/>
        <w:r w:rsidRPr="00BB3831">
          <w:rPr>
            <w:rStyle w:val="Hyperlink"/>
            <w:rFonts w:ascii="Arial" w:hAnsi="Arial" w:cs="Arial"/>
            <w:color w:val="7700DD"/>
            <w:sz w:val="22"/>
            <w:szCs w:val="22"/>
          </w:rPr>
          <w:t>Dodds</w:t>
        </w:r>
        <w:proofErr w:type="spellEnd"/>
      </w:hyperlink>
      <w:r w:rsidRPr="00BB3831">
        <w:rPr>
          <w:rStyle w:val="apple-converted-space"/>
          <w:rFonts w:ascii="Arial" w:hAnsi="Arial" w:cs="Arial"/>
          <w:sz w:val="22"/>
          <w:szCs w:val="22"/>
        </w:rPr>
        <w:t> </w:t>
      </w:r>
      <w:r w:rsidRPr="00BB3831">
        <w:rPr>
          <w:rFonts w:ascii="Arial" w:hAnsi="Arial" w:cs="Arial"/>
          <w:sz w:val="22"/>
          <w:szCs w:val="22"/>
        </w:rPr>
        <w:t>and</w:t>
      </w:r>
      <w:r w:rsidRPr="00BB3831">
        <w:rPr>
          <w:rStyle w:val="apple-converted-space"/>
          <w:rFonts w:ascii="Arial" w:hAnsi="Arial" w:cs="Arial"/>
          <w:sz w:val="22"/>
          <w:szCs w:val="22"/>
        </w:rPr>
        <w:t> </w:t>
      </w:r>
      <w:hyperlink r:id="rId29" w:tgtFrame="_blank" w:history="1">
        <w:r w:rsidRPr="00BB3831">
          <w:rPr>
            <w:rStyle w:val="Hyperlink"/>
            <w:rFonts w:ascii="Arial" w:hAnsi="Arial" w:cs="Arial"/>
            <w:color w:val="7700DD"/>
            <w:sz w:val="22"/>
            <w:szCs w:val="22"/>
          </w:rPr>
          <w:t xml:space="preserve">Ruth </w:t>
        </w:r>
        <w:proofErr w:type="spellStart"/>
        <w:r w:rsidRPr="00BB3831">
          <w:rPr>
            <w:rStyle w:val="Hyperlink"/>
            <w:rFonts w:ascii="Arial" w:hAnsi="Arial" w:cs="Arial"/>
            <w:color w:val="7700DD"/>
            <w:sz w:val="22"/>
            <w:szCs w:val="22"/>
          </w:rPr>
          <w:t>Dodds</w:t>
        </w:r>
        <w:proofErr w:type="spellEnd"/>
      </w:hyperlink>
      <w:r w:rsidRPr="00BB3831">
        <w:rPr>
          <w:rFonts w:ascii="Arial" w:hAnsi="Arial" w:cs="Arial"/>
          <w:sz w:val="22"/>
          <w:szCs w:val="22"/>
        </w:rPr>
        <w:t>,</w:t>
      </w:r>
      <w:r w:rsidRPr="00BB3831">
        <w:rPr>
          <w:rStyle w:val="apple-converted-space"/>
          <w:rFonts w:ascii="Arial" w:hAnsi="Arial" w:cs="Arial"/>
          <w:sz w:val="22"/>
          <w:szCs w:val="22"/>
        </w:rPr>
        <w:t> </w:t>
      </w:r>
      <w:hyperlink r:id="rId30" w:tgtFrame="_blank" w:history="1">
        <w:proofErr w:type="gramStart"/>
        <w:r w:rsidRPr="00BB3831">
          <w:rPr>
            <w:rStyle w:val="Emphasis"/>
            <w:rFonts w:ascii="Arial" w:hAnsi="Arial" w:cs="Arial"/>
            <w:color w:val="7700DD"/>
            <w:sz w:val="22"/>
            <w:szCs w:val="22"/>
          </w:rPr>
          <w:t>The</w:t>
        </w:r>
        <w:proofErr w:type="gramEnd"/>
        <w:r w:rsidRPr="00BB3831">
          <w:rPr>
            <w:rStyle w:val="Emphasis"/>
            <w:rFonts w:ascii="Arial" w:hAnsi="Arial" w:cs="Arial"/>
            <w:color w:val="7700DD"/>
            <w:sz w:val="22"/>
            <w:szCs w:val="22"/>
          </w:rPr>
          <w:t xml:space="preserve"> Pilgrimage of Grace</w:t>
        </w:r>
      </w:hyperlink>
      <w:r w:rsidRPr="00BB3831">
        <w:rPr>
          <w:rStyle w:val="apple-converted-space"/>
          <w:rFonts w:ascii="Arial" w:hAnsi="Arial" w:cs="Arial"/>
          <w:sz w:val="22"/>
          <w:szCs w:val="22"/>
        </w:rPr>
        <w:t> </w:t>
      </w:r>
      <w:r w:rsidRPr="00BB3831">
        <w:rPr>
          <w:rFonts w:ascii="Arial" w:hAnsi="Arial" w:cs="Arial"/>
          <w:sz w:val="22"/>
          <w:szCs w:val="22"/>
        </w:rPr>
        <w:t>(1915)</w:t>
      </w:r>
    </w:p>
    <w:p w:rsidR="00BB3831" w:rsidRPr="00BB3831" w:rsidRDefault="00BB3831" w:rsidP="00BB3831">
      <w:pPr>
        <w:pStyle w:val="NormalWeb"/>
        <w:rPr>
          <w:rFonts w:ascii="Arial" w:hAnsi="Arial" w:cs="Arial"/>
          <w:color w:val="000000"/>
          <w:sz w:val="22"/>
          <w:szCs w:val="22"/>
        </w:rPr>
      </w:pPr>
      <w:r w:rsidRPr="00BB3831">
        <w:rPr>
          <w:rFonts w:ascii="Arial" w:hAnsi="Arial" w:cs="Arial"/>
          <w:color w:val="000000"/>
          <w:sz w:val="22"/>
          <w:szCs w:val="22"/>
        </w:rPr>
        <w:t xml:space="preserve">The depositions show only that she believed the commons were ready to rebel again, and that the Duke of Norfolk alone could prevent the rebellion. In addition to this she kept her husband's secrets and tried to save his life. She (Lady Bulmer) committed no overt act of treason; her offences were merely words and silence. The reason for her execution does not lie in the heinous nature of her offence, but Henry was not gratuitously cruel, and her punishment had no object. It was intended as an example to others. There can be no doubt that many women were ardent supporters of the Pilgrimage.... Lady Bulmer's execution... was an object-lesson to husbands... to teach them to distrust their wives.... Lady Hussey and the dowager Countess of Northumberland were both </w:t>
      </w:r>
      <w:proofErr w:type="gramStart"/>
      <w:r w:rsidRPr="00BB3831">
        <w:rPr>
          <w:rFonts w:ascii="Arial" w:hAnsi="Arial" w:cs="Arial"/>
          <w:color w:val="000000"/>
          <w:sz w:val="22"/>
          <w:szCs w:val="22"/>
        </w:rPr>
        <w:t>more guilty</w:t>
      </w:r>
      <w:proofErr w:type="gramEnd"/>
      <w:r w:rsidRPr="00BB3831">
        <w:rPr>
          <w:rFonts w:ascii="Arial" w:hAnsi="Arial" w:cs="Arial"/>
          <w:color w:val="000000"/>
          <w:sz w:val="22"/>
          <w:szCs w:val="22"/>
        </w:rPr>
        <w:t xml:space="preserve"> than Lady Bulmer.</w:t>
      </w:r>
    </w:p>
    <w:p w:rsidR="00BB3831" w:rsidRPr="00BB3831" w:rsidRDefault="00BB3831" w:rsidP="00BB3831">
      <w:pPr>
        <w:pStyle w:val="Heading4"/>
        <w:spacing w:before="0" w:beforeAutospacing="0" w:after="0" w:afterAutospacing="0"/>
        <w:rPr>
          <w:rFonts w:ascii="Arial" w:hAnsi="Arial" w:cs="Arial"/>
          <w:sz w:val="22"/>
          <w:szCs w:val="22"/>
        </w:rPr>
      </w:pPr>
      <w:r w:rsidRPr="00BB3831">
        <w:rPr>
          <w:rFonts w:ascii="Arial" w:hAnsi="Arial" w:cs="Arial"/>
          <w:sz w:val="22"/>
          <w:szCs w:val="22"/>
        </w:rPr>
        <w:t>(Source 10)</w:t>
      </w:r>
      <w:r w:rsidRPr="00BB3831">
        <w:rPr>
          <w:rStyle w:val="apple-converted-space"/>
          <w:rFonts w:ascii="Arial" w:hAnsi="Arial" w:cs="Arial"/>
          <w:sz w:val="22"/>
          <w:szCs w:val="22"/>
        </w:rPr>
        <w:t> </w:t>
      </w:r>
      <w:hyperlink r:id="rId31" w:tgtFrame="_blank" w:history="1">
        <w:r w:rsidRPr="00BB3831">
          <w:rPr>
            <w:rStyle w:val="Hyperlink"/>
            <w:rFonts w:ascii="Arial" w:hAnsi="Arial" w:cs="Arial"/>
            <w:color w:val="7700DD"/>
            <w:sz w:val="22"/>
            <w:szCs w:val="22"/>
          </w:rPr>
          <w:t>Sharon L. Jansen</w:t>
        </w:r>
      </w:hyperlink>
      <w:r w:rsidRPr="00BB3831">
        <w:rPr>
          <w:rFonts w:ascii="Arial" w:hAnsi="Arial" w:cs="Arial"/>
          <w:sz w:val="22"/>
          <w:szCs w:val="22"/>
        </w:rPr>
        <w:t>,</w:t>
      </w:r>
      <w:r w:rsidRPr="00BB3831">
        <w:rPr>
          <w:rStyle w:val="apple-converted-space"/>
          <w:rFonts w:ascii="Arial" w:hAnsi="Arial" w:cs="Arial"/>
          <w:i/>
          <w:iCs/>
          <w:sz w:val="22"/>
          <w:szCs w:val="22"/>
        </w:rPr>
        <w:t> </w:t>
      </w:r>
      <w:hyperlink r:id="rId32" w:tgtFrame="_blank" w:history="1">
        <w:r w:rsidRPr="00BB3831">
          <w:rPr>
            <w:rStyle w:val="Hyperlink"/>
            <w:rFonts w:ascii="Arial" w:hAnsi="Arial" w:cs="Arial"/>
            <w:i/>
            <w:iCs/>
            <w:color w:val="7700DD"/>
            <w:sz w:val="22"/>
            <w:szCs w:val="22"/>
          </w:rPr>
          <w:t>Dangerous Talk and Strange Behaviour</w:t>
        </w:r>
      </w:hyperlink>
      <w:hyperlink r:id="rId33" w:tgtFrame="_blank" w:history="1">
        <w:r w:rsidRPr="00BB3831">
          <w:rPr>
            <w:rStyle w:val="Emphasis"/>
            <w:rFonts w:ascii="Arial" w:hAnsi="Arial" w:cs="Arial"/>
            <w:color w:val="7700DD"/>
            <w:sz w:val="22"/>
            <w:szCs w:val="22"/>
          </w:rPr>
          <w:t>: Women and Popular Resistance to the Reforms of Henry VIII</w:t>
        </w:r>
      </w:hyperlink>
      <w:r w:rsidRPr="00BB3831">
        <w:rPr>
          <w:rStyle w:val="apple-converted-space"/>
          <w:rFonts w:ascii="Arial" w:hAnsi="Arial" w:cs="Arial"/>
          <w:sz w:val="22"/>
          <w:szCs w:val="22"/>
        </w:rPr>
        <w:t> </w:t>
      </w:r>
      <w:r w:rsidRPr="00BB3831">
        <w:rPr>
          <w:rFonts w:ascii="Arial" w:hAnsi="Arial" w:cs="Arial"/>
          <w:sz w:val="22"/>
          <w:szCs w:val="22"/>
        </w:rPr>
        <w:t>(1996)</w:t>
      </w:r>
    </w:p>
    <w:p w:rsidR="00BB3831" w:rsidRPr="00BB3831" w:rsidRDefault="00BB3831" w:rsidP="00BB3831">
      <w:pPr>
        <w:pStyle w:val="NormalWeb"/>
        <w:rPr>
          <w:rFonts w:ascii="Arial" w:hAnsi="Arial" w:cs="Arial"/>
          <w:color w:val="000000"/>
          <w:sz w:val="22"/>
          <w:szCs w:val="22"/>
        </w:rPr>
      </w:pPr>
      <w:r w:rsidRPr="00BB3831">
        <w:rPr>
          <w:rFonts w:ascii="Arial" w:hAnsi="Arial" w:cs="Arial"/>
          <w:color w:val="000000"/>
          <w:sz w:val="22"/>
          <w:szCs w:val="22"/>
        </w:rPr>
        <w:t xml:space="preserve">On 25 May 1537 Margaret </w:t>
      </w:r>
      <w:proofErr w:type="spellStart"/>
      <w:r w:rsidRPr="00BB3831">
        <w:rPr>
          <w:rFonts w:ascii="Arial" w:hAnsi="Arial" w:cs="Arial"/>
          <w:color w:val="000000"/>
          <w:sz w:val="22"/>
          <w:szCs w:val="22"/>
        </w:rPr>
        <w:t>Cheyney</w:t>
      </w:r>
      <w:proofErr w:type="spellEnd"/>
      <w:r w:rsidRPr="00BB3831">
        <w:rPr>
          <w:rFonts w:ascii="Arial" w:hAnsi="Arial" w:cs="Arial"/>
          <w:color w:val="000000"/>
          <w:sz w:val="22"/>
          <w:szCs w:val="22"/>
        </w:rPr>
        <w:t xml:space="preserve"> was taken from the Tower of London, where she had been imprisoned since early April, and dragged on a sledge to Smithfield, in the old City of London, a site known for its meat market and its public executions. There she was burned alive at the stake.</w:t>
      </w:r>
    </w:p>
    <w:p w:rsidR="00BB3831" w:rsidRPr="00BB3831" w:rsidRDefault="00BB3831" w:rsidP="00BB3831">
      <w:pPr>
        <w:pStyle w:val="NormalWeb"/>
        <w:rPr>
          <w:rFonts w:ascii="Arial" w:hAnsi="Arial" w:cs="Arial"/>
          <w:color w:val="000000"/>
          <w:sz w:val="22"/>
          <w:szCs w:val="22"/>
        </w:rPr>
      </w:pPr>
      <w:r w:rsidRPr="00BB3831">
        <w:rPr>
          <w:rFonts w:ascii="Arial" w:hAnsi="Arial" w:cs="Arial"/>
          <w:color w:val="000000"/>
          <w:sz w:val="22"/>
          <w:szCs w:val="22"/>
        </w:rPr>
        <w:t>Only ten days earlier she had been indicted of high treason by Henry VIII's government, the charge arising from the role she was accused of having played in a series of rebellions that had erupted in the northern counties. Although she did not admit to acting or speaking against the king or his government while she was being investigated and examined, she still pleaded guilty to the charge. Her sentence - burning at the stake - was the prescribed method of execution for any woman convicted of high treason. Even so, it was not the usual sentence carried out on those who were found guilty. Just a few months earlier, in an act of relative mercy, Anne Boleyn had been beheaded after her conviction for the same crime.</w:t>
      </w:r>
    </w:p>
    <w:p w:rsidR="00BB3831" w:rsidRPr="00BB3831" w:rsidRDefault="00BB3831" w:rsidP="00BB3831">
      <w:pPr>
        <w:pStyle w:val="NormalWeb"/>
        <w:rPr>
          <w:rFonts w:ascii="Arial" w:hAnsi="Arial" w:cs="Arial"/>
          <w:color w:val="000000"/>
          <w:sz w:val="22"/>
          <w:szCs w:val="22"/>
        </w:rPr>
      </w:pPr>
      <w:r w:rsidRPr="00BB3831">
        <w:rPr>
          <w:rFonts w:ascii="Arial" w:hAnsi="Arial" w:cs="Arial"/>
          <w:color w:val="000000"/>
          <w:sz w:val="22"/>
          <w:szCs w:val="22"/>
        </w:rPr>
        <w:t xml:space="preserve">Margaret </w:t>
      </w:r>
      <w:proofErr w:type="spellStart"/>
      <w:r w:rsidRPr="00BB3831">
        <w:rPr>
          <w:rFonts w:ascii="Arial" w:hAnsi="Arial" w:cs="Arial"/>
          <w:color w:val="000000"/>
          <w:sz w:val="22"/>
          <w:szCs w:val="22"/>
        </w:rPr>
        <w:t>Cheyney's</w:t>
      </w:r>
      <w:proofErr w:type="spellEnd"/>
      <w:r w:rsidRPr="00BB3831">
        <w:rPr>
          <w:rFonts w:ascii="Arial" w:hAnsi="Arial" w:cs="Arial"/>
          <w:color w:val="000000"/>
          <w:sz w:val="22"/>
          <w:szCs w:val="22"/>
        </w:rPr>
        <w:t xml:space="preserve"> execution followed several others on that Friday. Earlier in the day six prisoners also judged guilty of high treason had suffered public execution at </w:t>
      </w:r>
      <w:proofErr w:type="spellStart"/>
      <w:r w:rsidRPr="00BB3831">
        <w:rPr>
          <w:rFonts w:ascii="Arial" w:hAnsi="Arial" w:cs="Arial"/>
          <w:color w:val="000000"/>
          <w:sz w:val="22"/>
          <w:szCs w:val="22"/>
        </w:rPr>
        <w:t>Tyburn</w:t>
      </w:r>
      <w:proofErr w:type="spellEnd"/>
      <w:r w:rsidRPr="00BB3831">
        <w:rPr>
          <w:rFonts w:ascii="Arial" w:hAnsi="Arial" w:cs="Arial"/>
          <w:color w:val="000000"/>
          <w:sz w:val="22"/>
          <w:szCs w:val="22"/>
        </w:rPr>
        <w:t xml:space="preserve">. Sir Stephen </w:t>
      </w:r>
      <w:proofErr w:type="spellStart"/>
      <w:r w:rsidRPr="00BB3831">
        <w:rPr>
          <w:rFonts w:ascii="Arial" w:hAnsi="Arial" w:cs="Arial"/>
          <w:color w:val="000000"/>
          <w:sz w:val="22"/>
          <w:szCs w:val="22"/>
        </w:rPr>
        <w:t>Hamerton</w:t>
      </w:r>
      <w:proofErr w:type="spellEnd"/>
      <w:r w:rsidRPr="00BB3831">
        <w:rPr>
          <w:rFonts w:ascii="Arial" w:hAnsi="Arial" w:cs="Arial"/>
          <w:color w:val="000000"/>
          <w:sz w:val="22"/>
          <w:szCs w:val="22"/>
        </w:rPr>
        <w:t xml:space="preserve"> and Sir John Bulmer, enjoying the privilege of knighthood, had been hanged and beheaded. The others - Nicholas Tempest, esquire; James </w:t>
      </w:r>
      <w:proofErr w:type="spellStart"/>
      <w:r w:rsidRPr="00BB3831">
        <w:rPr>
          <w:rFonts w:ascii="Arial" w:hAnsi="Arial" w:cs="Arial"/>
          <w:color w:val="000000"/>
          <w:sz w:val="22"/>
          <w:szCs w:val="22"/>
        </w:rPr>
        <w:t>Cockerell</w:t>
      </w:r>
      <w:proofErr w:type="spellEnd"/>
      <w:r w:rsidRPr="00BB3831">
        <w:rPr>
          <w:rFonts w:ascii="Arial" w:hAnsi="Arial" w:cs="Arial"/>
          <w:color w:val="000000"/>
          <w:sz w:val="22"/>
          <w:szCs w:val="22"/>
        </w:rPr>
        <w:t xml:space="preserve">, the former prior of the Augustinian priory of </w:t>
      </w:r>
      <w:proofErr w:type="spellStart"/>
      <w:r w:rsidRPr="00BB3831">
        <w:rPr>
          <w:rFonts w:ascii="Arial" w:hAnsi="Arial" w:cs="Arial"/>
          <w:color w:val="000000"/>
          <w:sz w:val="22"/>
          <w:szCs w:val="22"/>
        </w:rPr>
        <w:t>Guisborough</w:t>
      </w:r>
      <w:proofErr w:type="spellEnd"/>
      <w:r w:rsidRPr="00BB3831">
        <w:rPr>
          <w:rFonts w:ascii="Arial" w:hAnsi="Arial" w:cs="Arial"/>
          <w:color w:val="000000"/>
          <w:sz w:val="22"/>
          <w:szCs w:val="22"/>
        </w:rPr>
        <w:t xml:space="preserve">; William Thirsk, the former abbot of Fountains Abbey; and John Pickering, a Dominican of Bridlington - had suffered the full penalty of the law. They had been hanged, </w:t>
      </w:r>
      <w:r w:rsidRPr="00BB3831">
        <w:rPr>
          <w:rFonts w:ascii="Arial" w:hAnsi="Arial" w:cs="Arial"/>
          <w:color w:val="000000"/>
          <w:sz w:val="22"/>
          <w:szCs w:val="22"/>
        </w:rPr>
        <w:t>disembowelled</w:t>
      </w:r>
      <w:r w:rsidRPr="00BB3831">
        <w:rPr>
          <w:rFonts w:ascii="Arial" w:hAnsi="Arial" w:cs="Arial"/>
          <w:color w:val="000000"/>
          <w:sz w:val="22"/>
          <w:szCs w:val="22"/>
        </w:rPr>
        <w:t>, and quartered, their heads, according to a contemporary chronicle, "set on London Bridge and diverse gates in London."</w:t>
      </w:r>
    </w:p>
    <w:p w:rsidR="00BB3831" w:rsidRPr="00BB3831" w:rsidRDefault="00BB3831" w:rsidP="00BB3831">
      <w:pPr>
        <w:pStyle w:val="Heading4"/>
        <w:spacing w:before="0" w:beforeAutospacing="0" w:after="0" w:afterAutospacing="0"/>
        <w:rPr>
          <w:rFonts w:ascii="Arial" w:hAnsi="Arial" w:cs="Arial"/>
          <w:sz w:val="22"/>
          <w:szCs w:val="22"/>
        </w:rPr>
      </w:pPr>
      <w:r w:rsidRPr="00BB3831">
        <w:rPr>
          <w:rFonts w:ascii="Arial" w:hAnsi="Arial" w:cs="Arial"/>
          <w:sz w:val="22"/>
          <w:szCs w:val="22"/>
        </w:rPr>
        <w:t> </w:t>
      </w:r>
    </w:p>
    <w:p w:rsidR="00BB3831" w:rsidRDefault="00BB3831" w:rsidP="00BB3831">
      <w:pPr>
        <w:pStyle w:val="Heading5"/>
        <w:spacing w:before="0" w:beforeAutospacing="0" w:after="0" w:afterAutospacing="0"/>
        <w:rPr>
          <w:rFonts w:ascii="Arial" w:hAnsi="Arial" w:cs="Arial"/>
          <w:sz w:val="22"/>
          <w:szCs w:val="22"/>
        </w:rPr>
      </w:pPr>
    </w:p>
    <w:p w:rsidR="00BB3831" w:rsidRDefault="00BB3831" w:rsidP="00BB3831">
      <w:pPr>
        <w:pStyle w:val="Heading5"/>
        <w:spacing w:before="0" w:beforeAutospacing="0" w:after="0" w:afterAutospacing="0"/>
        <w:rPr>
          <w:rFonts w:ascii="Arial" w:hAnsi="Arial" w:cs="Arial"/>
          <w:sz w:val="22"/>
          <w:szCs w:val="22"/>
        </w:rPr>
      </w:pPr>
    </w:p>
    <w:p w:rsidR="00BB3831" w:rsidRPr="00BB3831" w:rsidRDefault="00BB3831" w:rsidP="00BB3831">
      <w:pPr>
        <w:pStyle w:val="Heading5"/>
        <w:spacing w:before="0" w:beforeAutospacing="0" w:after="0" w:afterAutospacing="0"/>
        <w:rPr>
          <w:rFonts w:ascii="Arial" w:hAnsi="Arial" w:cs="Arial"/>
          <w:sz w:val="22"/>
          <w:szCs w:val="22"/>
        </w:rPr>
      </w:pPr>
      <w:bookmarkStart w:id="0" w:name="_GoBack"/>
      <w:bookmarkEnd w:id="0"/>
      <w:r w:rsidRPr="00BB3831">
        <w:rPr>
          <w:rFonts w:ascii="Arial" w:hAnsi="Arial" w:cs="Arial"/>
          <w:sz w:val="22"/>
          <w:szCs w:val="22"/>
        </w:rPr>
        <w:lastRenderedPageBreak/>
        <w:t>Questions for Students</w:t>
      </w:r>
    </w:p>
    <w:p w:rsidR="00BB3831" w:rsidRPr="00BB3831" w:rsidRDefault="00BB3831" w:rsidP="00BB3831">
      <w:pPr>
        <w:pStyle w:val="NormalWeb"/>
        <w:rPr>
          <w:rFonts w:ascii="Arial" w:hAnsi="Arial" w:cs="Arial"/>
          <w:color w:val="000000"/>
          <w:sz w:val="22"/>
          <w:szCs w:val="22"/>
        </w:rPr>
      </w:pPr>
      <w:r w:rsidRPr="00BB3831">
        <w:rPr>
          <w:rFonts w:ascii="Arial" w:hAnsi="Arial" w:cs="Arial"/>
          <w:color w:val="000000"/>
          <w:sz w:val="22"/>
          <w:szCs w:val="22"/>
        </w:rPr>
        <w:t xml:space="preserve">Question 1: The main events of the Pilgrimage of Grace took place during the final months of 1535. Study source 2 and explain why some historians believe Margaret </w:t>
      </w:r>
      <w:proofErr w:type="spellStart"/>
      <w:r w:rsidRPr="00BB3831">
        <w:rPr>
          <w:rFonts w:ascii="Arial" w:hAnsi="Arial" w:cs="Arial"/>
          <w:color w:val="000000"/>
          <w:sz w:val="22"/>
          <w:szCs w:val="22"/>
        </w:rPr>
        <w:t>Cheyney</w:t>
      </w:r>
      <w:proofErr w:type="spellEnd"/>
      <w:r w:rsidRPr="00BB3831">
        <w:rPr>
          <w:rFonts w:ascii="Arial" w:hAnsi="Arial" w:cs="Arial"/>
          <w:color w:val="000000"/>
          <w:sz w:val="22"/>
          <w:szCs w:val="22"/>
        </w:rPr>
        <w:t xml:space="preserve"> did not play an important role in the Pilgrimage of Grace?</w:t>
      </w:r>
    </w:p>
    <w:p w:rsidR="00BB3831" w:rsidRPr="00BB3831" w:rsidRDefault="00BB3831" w:rsidP="00BB3831">
      <w:pPr>
        <w:pStyle w:val="NormalWeb"/>
        <w:rPr>
          <w:rFonts w:ascii="Arial" w:hAnsi="Arial" w:cs="Arial"/>
          <w:color w:val="000000"/>
          <w:sz w:val="22"/>
          <w:szCs w:val="22"/>
        </w:rPr>
      </w:pPr>
      <w:r w:rsidRPr="00BB3831">
        <w:rPr>
          <w:rFonts w:ascii="Arial" w:hAnsi="Arial" w:cs="Arial"/>
          <w:color w:val="000000"/>
          <w:sz w:val="22"/>
          <w:szCs w:val="22"/>
        </w:rPr>
        <w:t xml:space="preserve">Question 2: Margaret </w:t>
      </w:r>
      <w:proofErr w:type="spellStart"/>
      <w:r w:rsidRPr="00BB3831">
        <w:rPr>
          <w:rFonts w:ascii="Arial" w:hAnsi="Arial" w:cs="Arial"/>
          <w:color w:val="000000"/>
          <w:sz w:val="22"/>
          <w:szCs w:val="22"/>
        </w:rPr>
        <w:t>Cheyney</w:t>
      </w:r>
      <w:proofErr w:type="spellEnd"/>
      <w:r w:rsidRPr="00BB3831">
        <w:rPr>
          <w:rFonts w:ascii="Arial" w:hAnsi="Arial" w:cs="Arial"/>
          <w:color w:val="000000"/>
          <w:sz w:val="22"/>
          <w:szCs w:val="22"/>
        </w:rPr>
        <w:t xml:space="preserve"> and her partner, John Bulmer, both pleaded guilty to the treason charge. Does this mean that they were both guilty of this charge? It will help you to read source 3.</w:t>
      </w:r>
    </w:p>
    <w:p w:rsidR="00BB3831" w:rsidRPr="00BB3831" w:rsidRDefault="00BB3831" w:rsidP="00BB3831">
      <w:pPr>
        <w:pStyle w:val="NormalWeb"/>
        <w:rPr>
          <w:rFonts w:ascii="Arial" w:hAnsi="Arial" w:cs="Arial"/>
          <w:color w:val="000000"/>
          <w:sz w:val="22"/>
          <w:szCs w:val="22"/>
        </w:rPr>
      </w:pPr>
      <w:r w:rsidRPr="00BB3831">
        <w:rPr>
          <w:rFonts w:ascii="Arial" w:hAnsi="Arial" w:cs="Arial"/>
          <w:color w:val="000000"/>
          <w:sz w:val="22"/>
          <w:szCs w:val="22"/>
        </w:rPr>
        <w:t>Question 3: Read source 4. Why did Henry VIII not order the execution of all the leaders of the Pilgrimage of Grace?</w:t>
      </w:r>
    </w:p>
    <w:p w:rsidR="00BB3831" w:rsidRPr="00BB3831" w:rsidRDefault="00BB3831" w:rsidP="00BB3831">
      <w:pPr>
        <w:pStyle w:val="NormalWeb"/>
        <w:rPr>
          <w:rFonts w:ascii="Arial" w:hAnsi="Arial" w:cs="Arial"/>
          <w:color w:val="000000"/>
          <w:sz w:val="22"/>
          <w:szCs w:val="22"/>
        </w:rPr>
      </w:pPr>
      <w:r w:rsidRPr="00BB3831">
        <w:rPr>
          <w:rFonts w:ascii="Arial" w:hAnsi="Arial" w:cs="Arial"/>
          <w:color w:val="000000"/>
          <w:sz w:val="22"/>
          <w:szCs w:val="22"/>
        </w:rPr>
        <w:t>Question 4: Can you find the mistake made by the author of source 5.</w:t>
      </w:r>
    </w:p>
    <w:p w:rsidR="00BB3831" w:rsidRPr="00BB3831" w:rsidRDefault="00BB3831" w:rsidP="00BB3831">
      <w:pPr>
        <w:pStyle w:val="NormalWeb"/>
        <w:rPr>
          <w:rFonts w:ascii="Arial" w:hAnsi="Arial" w:cs="Arial"/>
          <w:color w:val="000000"/>
          <w:sz w:val="22"/>
          <w:szCs w:val="22"/>
        </w:rPr>
      </w:pPr>
      <w:r w:rsidRPr="00BB3831">
        <w:rPr>
          <w:rFonts w:ascii="Arial" w:hAnsi="Arial" w:cs="Arial"/>
          <w:color w:val="000000"/>
          <w:sz w:val="22"/>
          <w:szCs w:val="22"/>
        </w:rPr>
        <w:t xml:space="preserve">Question 5: What was the punishment imposed on those involved in the Pilgrimage of Grace? Why was Margaret </w:t>
      </w:r>
      <w:proofErr w:type="spellStart"/>
      <w:r w:rsidRPr="00BB3831">
        <w:rPr>
          <w:rFonts w:ascii="Arial" w:hAnsi="Arial" w:cs="Arial"/>
          <w:color w:val="000000"/>
          <w:sz w:val="22"/>
          <w:szCs w:val="22"/>
        </w:rPr>
        <w:t>Cheyney</w:t>
      </w:r>
      <w:proofErr w:type="spellEnd"/>
      <w:r w:rsidRPr="00BB3831">
        <w:rPr>
          <w:rFonts w:ascii="Arial" w:hAnsi="Arial" w:cs="Arial"/>
          <w:color w:val="000000"/>
          <w:sz w:val="22"/>
          <w:szCs w:val="22"/>
        </w:rPr>
        <w:t xml:space="preserve"> not punished in this way?</w:t>
      </w:r>
    </w:p>
    <w:p w:rsidR="00BB3831" w:rsidRPr="00BB3831" w:rsidRDefault="00BB3831" w:rsidP="00BB3831">
      <w:pPr>
        <w:pStyle w:val="NormalWeb"/>
        <w:rPr>
          <w:rFonts w:ascii="Arial" w:hAnsi="Arial" w:cs="Arial"/>
          <w:color w:val="000000"/>
          <w:sz w:val="22"/>
          <w:szCs w:val="22"/>
        </w:rPr>
      </w:pPr>
      <w:r w:rsidRPr="00BB3831">
        <w:rPr>
          <w:rFonts w:ascii="Arial" w:hAnsi="Arial" w:cs="Arial"/>
          <w:color w:val="000000"/>
          <w:sz w:val="22"/>
          <w:szCs w:val="22"/>
        </w:rPr>
        <w:t xml:space="preserve">Question 6: Why did Henry VIII insist that Margaret </w:t>
      </w:r>
      <w:proofErr w:type="spellStart"/>
      <w:r w:rsidRPr="00BB3831">
        <w:rPr>
          <w:rFonts w:ascii="Arial" w:hAnsi="Arial" w:cs="Arial"/>
          <w:color w:val="000000"/>
          <w:sz w:val="22"/>
          <w:szCs w:val="22"/>
        </w:rPr>
        <w:t>Cheyney</w:t>
      </w:r>
      <w:proofErr w:type="spellEnd"/>
      <w:r w:rsidRPr="00BB3831">
        <w:rPr>
          <w:rFonts w:ascii="Arial" w:hAnsi="Arial" w:cs="Arial"/>
          <w:color w:val="000000"/>
          <w:sz w:val="22"/>
          <w:szCs w:val="22"/>
        </w:rPr>
        <w:t xml:space="preserve"> should be executed for her involve</w:t>
      </w:r>
      <w:r w:rsidRPr="00BB3831">
        <w:rPr>
          <w:rFonts w:ascii="Arial" w:hAnsi="Arial" w:cs="Arial"/>
          <w:color w:val="000000"/>
          <w:sz w:val="22"/>
          <w:szCs w:val="22"/>
        </w:rPr>
        <w:t>ment in the Pilgrimage of Grace</w:t>
      </w:r>
      <w:r w:rsidRPr="00BB3831">
        <w:rPr>
          <w:rFonts w:ascii="Arial" w:hAnsi="Arial" w:cs="Arial"/>
          <w:color w:val="000000"/>
          <w:sz w:val="22"/>
          <w:szCs w:val="22"/>
        </w:rPr>
        <w:t>?</w:t>
      </w:r>
    </w:p>
    <w:p w:rsidR="00E72623" w:rsidRPr="00AB459E" w:rsidRDefault="00E72623" w:rsidP="00BB3831">
      <w:pPr>
        <w:pStyle w:val="NormalWeb"/>
        <w:shd w:val="clear" w:color="auto" w:fill="FFFFFF"/>
        <w:rPr>
          <w:rFonts w:ascii="Arial" w:hAnsi="Arial" w:cs="Arial"/>
          <w:color w:val="000000"/>
          <w:sz w:val="22"/>
          <w:szCs w:val="22"/>
        </w:rPr>
      </w:pPr>
    </w:p>
    <w:sectPr w:rsidR="00E72623" w:rsidRPr="00AB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103472"/>
    <w:rsid w:val="001706FE"/>
    <w:rsid w:val="001E12D7"/>
    <w:rsid w:val="00302647"/>
    <w:rsid w:val="00354761"/>
    <w:rsid w:val="003E4484"/>
    <w:rsid w:val="00414B05"/>
    <w:rsid w:val="00460A22"/>
    <w:rsid w:val="00492621"/>
    <w:rsid w:val="004D456D"/>
    <w:rsid w:val="006472AB"/>
    <w:rsid w:val="006912C2"/>
    <w:rsid w:val="007C7DE2"/>
    <w:rsid w:val="007D3504"/>
    <w:rsid w:val="00890E44"/>
    <w:rsid w:val="00967F9A"/>
    <w:rsid w:val="009811AF"/>
    <w:rsid w:val="009B6483"/>
    <w:rsid w:val="009E40A3"/>
    <w:rsid w:val="009E5B4D"/>
    <w:rsid w:val="00A10D6B"/>
    <w:rsid w:val="00A276D5"/>
    <w:rsid w:val="00A71A46"/>
    <w:rsid w:val="00A81166"/>
    <w:rsid w:val="00AB459E"/>
    <w:rsid w:val="00B40265"/>
    <w:rsid w:val="00BB15C2"/>
    <w:rsid w:val="00BB3831"/>
    <w:rsid w:val="00C03E7E"/>
    <w:rsid w:val="00C978BB"/>
    <w:rsid w:val="00CF4060"/>
    <w:rsid w:val="00D9379F"/>
    <w:rsid w:val="00DE1882"/>
    <w:rsid w:val="00E31A92"/>
    <w:rsid w:val="00E5105E"/>
    <w:rsid w:val="00E72623"/>
    <w:rsid w:val="00F00958"/>
    <w:rsid w:val="00F318B8"/>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Thomas_Darcy.htm" TargetMode="External"/><Relationship Id="rId13" Type="http://schemas.openxmlformats.org/officeDocument/2006/relationships/image" Target="media/image1.jpeg"/><Relationship Id="rId18" Type="http://schemas.openxmlformats.org/officeDocument/2006/relationships/hyperlink" Target="http://www.amazon.co.uk/Pilgrimage-Grace-Rebellion-Shook-Throne/dp/0297643932/ref=sr_1_1?s=books&amp;ie=UTF8&amp;qid=1421773673&amp;sr=1-1&amp;keywords=The+Pilgrimage+of+Grace" TargetMode="External"/><Relationship Id="rId26" Type="http://schemas.openxmlformats.org/officeDocument/2006/relationships/hyperlink" Target="http://spartacus-educational.com/WomenonScaffolds%20(1).pdf" TargetMode="External"/><Relationship Id="rId3" Type="http://schemas.openxmlformats.org/officeDocument/2006/relationships/webSettings" Target="webSettings.xml"/><Relationship Id="rId21" Type="http://schemas.openxmlformats.org/officeDocument/2006/relationships/hyperlink" Target="https://carleton.ca/history/people/john-g-bellamy/" TargetMode="External"/><Relationship Id="rId34" Type="http://schemas.openxmlformats.org/officeDocument/2006/relationships/fontTable" Target="fontTable.xml"/><Relationship Id="rId7" Type="http://schemas.openxmlformats.org/officeDocument/2006/relationships/hyperlink" Target="http://spartacus-educational.com/TUDaske.htm" TargetMode="External"/><Relationship Id="rId12" Type="http://schemas.openxmlformats.org/officeDocument/2006/relationships/hyperlink" Target="http://en.wikipedia.org/wiki/Smithfield,_London" TargetMode="External"/><Relationship Id="rId17" Type="http://schemas.openxmlformats.org/officeDocument/2006/relationships/hyperlink" Target="http://en.wikipedia.org/wiki/Geoffrey_Moorhouse" TargetMode="External"/><Relationship Id="rId25" Type="http://schemas.openxmlformats.org/officeDocument/2006/relationships/hyperlink" Target="http://english.ucdavis.edu/people/directory/fdolan" TargetMode="External"/><Relationship Id="rId33" Type="http://schemas.openxmlformats.org/officeDocument/2006/relationships/hyperlink" Target="http://www.amazon.co.uk/Dangerous-Talk-Strange-Behavior-Resistance/dp/0312160909/ref=sr_1_4?s=books&amp;ie=UTF8&amp;qid=1428485933&amp;sr=1-4&amp;keywords=Sharon+L.+Jansen" TargetMode="External"/><Relationship Id="rId2" Type="http://schemas.openxmlformats.org/officeDocument/2006/relationships/settings" Target="settings.xml"/><Relationship Id="rId16" Type="http://schemas.openxmlformats.org/officeDocument/2006/relationships/hyperlink" Target="http://www.amazon.co.uk/Dangerous-Talk-Strange-Behavior-Resistance/dp/0312160909/ref=sr_1_4?s=books&amp;ie=UTF8&amp;qid=1428485933&amp;sr=1-4&amp;keywords=Sharon+L.+Jansen" TargetMode="External"/><Relationship Id="rId20" Type="http://schemas.openxmlformats.org/officeDocument/2006/relationships/hyperlink" Target="http://www.amazon.co.uk/s/ref=nb_sb_noss?url=search-alias%3Dstripbooks&amp;field-keywords=Jasper%20Ridley%2C%20Henry%20VIII" TargetMode="External"/><Relationship Id="rId29" Type="http://schemas.openxmlformats.org/officeDocument/2006/relationships/hyperlink" Target="http://en.wikipedia.org/wiki/Ruth_Dodds" TargetMode="External"/><Relationship Id="rId1" Type="http://schemas.openxmlformats.org/officeDocument/2006/relationships/styles" Target="styles.xml"/><Relationship Id="rId6" Type="http://schemas.openxmlformats.org/officeDocument/2006/relationships/hyperlink" Target="http://spartacus-educational.com/TUDpilgrimgrace.htm" TargetMode="External"/><Relationship Id="rId11" Type="http://schemas.openxmlformats.org/officeDocument/2006/relationships/hyperlink" Target="http://spartacus-educational.com/Robert_Constable.htm" TargetMode="External"/><Relationship Id="rId24" Type="http://schemas.openxmlformats.org/officeDocument/2006/relationships/hyperlink" Target="http://spartacus-educational.com/Charles_Wriothesley.htm" TargetMode="External"/><Relationship Id="rId32" Type="http://schemas.openxmlformats.org/officeDocument/2006/relationships/hyperlink" Target="http://www.amazon.co.uk/Dangerous-Talk-Strange-Behavior-Resistance/dp/0312160909/ref=sr_1_4?s=books&amp;ie=UTF8&amp;qid=1428485933&amp;sr=1-4&amp;keywords=Sharon+L.+Jansen" TargetMode="External"/><Relationship Id="rId5" Type="http://schemas.openxmlformats.org/officeDocument/2006/relationships/hyperlink" Target="http://spartacus-educational.com/John_Bulmer.htm" TargetMode="External"/><Relationship Id="rId15" Type="http://schemas.openxmlformats.org/officeDocument/2006/relationships/hyperlink" Target="http://www.amazon.co.uk/Dangerous-Talk-Strange-Behavior-Resistance/dp/0312160909/ref=sr_1_4?s=books&amp;ie=UTF8&amp;qid=1428485933&amp;sr=1-4&amp;keywords=Sharon+L.+Jansen" TargetMode="External"/><Relationship Id="rId23" Type="http://schemas.openxmlformats.org/officeDocument/2006/relationships/hyperlink" Target="http://spartacus-educational.com/TUDpilgrimgrace.htm" TargetMode="External"/><Relationship Id="rId28" Type="http://schemas.openxmlformats.org/officeDocument/2006/relationships/hyperlink" Target="http://www.sclews.me.uk/m-dodds.html" TargetMode="External"/><Relationship Id="rId10" Type="http://schemas.openxmlformats.org/officeDocument/2006/relationships/hyperlink" Target="http://spartacus-educational.com/Francis_Bigod.htm" TargetMode="External"/><Relationship Id="rId19" Type="http://schemas.openxmlformats.org/officeDocument/2006/relationships/hyperlink" Target="http://www.telegraph.co.uk/news/obituaries/1466429/Jasper-Ridley.html" TargetMode="External"/><Relationship Id="rId31" Type="http://schemas.openxmlformats.org/officeDocument/2006/relationships/hyperlink" Target="http://sharonljansen.com/" TargetMode="External"/><Relationship Id="rId4" Type="http://schemas.openxmlformats.org/officeDocument/2006/relationships/hyperlink" Target="http://spartacus-educational.com/Margaret_Cheyney.htm" TargetMode="External"/><Relationship Id="rId9" Type="http://schemas.openxmlformats.org/officeDocument/2006/relationships/hyperlink" Target="http://spartacus-educational.com/John_Hussey.htm" TargetMode="External"/><Relationship Id="rId14" Type="http://schemas.openxmlformats.org/officeDocument/2006/relationships/hyperlink" Target="http://sharonljansen.com/" TargetMode="External"/><Relationship Id="rId22" Type="http://schemas.openxmlformats.org/officeDocument/2006/relationships/hyperlink" Target="http://www.amazon.co.uk/Tudor-Law-Treason-Routledge-Revivals/dp/041571284X/ref=sr_1_1?s=books&amp;ie=UTF8&amp;qid=1428484861&amp;sr=1-1&amp;keywords=John+Bellamy,+The+Tudor+Law+of+Treason" TargetMode="External"/><Relationship Id="rId27" Type="http://schemas.openxmlformats.org/officeDocument/2006/relationships/hyperlink" Target="http://www.press.uchicago.edu/ucp/journals/journal/mp.html" TargetMode="External"/><Relationship Id="rId30" Type="http://schemas.openxmlformats.org/officeDocument/2006/relationships/hyperlink" Target="http://www.amazon.co.uk/s/ref=nb_sb_noss?url=search-alias=stripbooks&amp;field-keywords=Madeleine+Dodds+and+Ruth+Dodds,+The+Pilgrimage+of+Grace&amp;rh=n%3A266239,k%3AMadeleine+Dodds+and+Ruth+Dodds%5Cc+The+Pilgrimage+of+Grac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2015-05-08T12:06:00Z</dcterms:created>
  <dcterms:modified xsi:type="dcterms:W3CDTF">2015-05-08T12:06:00Z</dcterms:modified>
</cp:coreProperties>
</file>